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64CE5" w14:textId="77777777" w:rsidR="00F3593F" w:rsidRDefault="00F3593F" w:rsidP="00F3593F">
      <w:pPr>
        <w:pStyle w:val="Nzev"/>
        <w:spacing w:line="240" w:lineRule="auto"/>
        <w:rPr>
          <w:caps/>
          <w:szCs w:val="32"/>
        </w:rPr>
      </w:pPr>
      <w:r>
        <w:rPr>
          <w:caps/>
          <w:szCs w:val="32"/>
        </w:rPr>
        <w:t>Smlouva o dílo</w:t>
      </w:r>
      <w:r w:rsidR="00A56467">
        <w:rPr>
          <w:caps/>
          <w:szCs w:val="32"/>
        </w:rPr>
        <w:t xml:space="preserve"> </w:t>
      </w:r>
      <w:r w:rsidR="00A56467">
        <w:rPr>
          <w:szCs w:val="32"/>
        </w:rPr>
        <w:t>č</w:t>
      </w:r>
      <w:r w:rsidR="00A56467">
        <w:rPr>
          <w:caps/>
          <w:szCs w:val="32"/>
        </w:rPr>
        <w:t>. SML/2025/…/OSIO</w:t>
      </w:r>
    </w:p>
    <w:p w14:paraId="72C0BBDD" w14:textId="77777777" w:rsidR="00F3593F" w:rsidRPr="00A56467" w:rsidRDefault="00F3593F" w:rsidP="00925B4D">
      <w:pPr>
        <w:pStyle w:val="Zkladntext2"/>
        <w:jc w:val="center"/>
        <w:rPr>
          <w:b w:val="0"/>
        </w:rPr>
      </w:pPr>
      <w:r w:rsidRPr="00AD4CD8">
        <w:t xml:space="preserve">uzavřená podle § </w:t>
      </w:r>
      <w:smartTag w:uri="urn:schemas-microsoft-com:office:smarttags" w:element="metricconverter">
        <w:smartTagPr>
          <w:attr w:name="ProductID" w:val="2586 a"/>
        </w:smartTagPr>
        <w:r w:rsidRPr="00AD4CD8">
          <w:t>2586 a</w:t>
        </w:r>
      </w:smartTag>
      <w:r w:rsidR="00A56467">
        <w:t xml:space="preserve"> násl. zák. č. 89/2012 Sb., </w:t>
      </w:r>
      <w:r w:rsidRPr="00AD4CD8">
        <w:t>občanský zákoník</w:t>
      </w:r>
      <w:r w:rsidR="00A56467">
        <w:t xml:space="preserve"> ve znění pozdějších předpisů, </w:t>
      </w:r>
      <w:r w:rsidRPr="00A56467">
        <w:t xml:space="preserve">a na základě usnesení </w:t>
      </w:r>
      <w:r w:rsidR="00A56467">
        <w:t>Rady městské části Praha 4 č. …</w:t>
      </w:r>
      <w:r w:rsidRPr="00A56467">
        <w:t>R-</w:t>
      </w:r>
      <w:r w:rsidR="00A56467">
        <w:t>…</w:t>
      </w:r>
      <w:r w:rsidR="004B7E2B" w:rsidRPr="00A56467">
        <w:t>/</w:t>
      </w:r>
      <w:r w:rsidR="00A56467">
        <w:t>2025</w:t>
      </w:r>
    </w:p>
    <w:p w14:paraId="66F402D8" w14:textId="77777777" w:rsidR="00F3593F" w:rsidRPr="00A56467" w:rsidRDefault="00F3593F" w:rsidP="00925B4D">
      <w:pPr>
        <w:pStyle w:val="Zkladntext2"/>
        <w:jc w:val="center"/>
        <w:rPr>
          <w:b w:val="0"/>
        </w:rPr>
      </w:pPr>
      <w:r w:rsidRPr="00A56467">
        <w:t xml:space="preserve">ze dne </w:t>
      </w:r>
      <w:r w:rsidR="00A56467">
        <w:t>…</w:t>
      </w:r>
    </w:p>
    <w:p w14:paraId="3A1E1886" w14:textId="77777777" w:rsidR="00F3593F" w:rsidRPr="005B6D4F" w:rsidRDefault="00F3593F" w:rsidP="005B6D4F">
      <w:pPr>
        <w:spacing w:before="120"/>
        <w:jc w:val="center"/>
        <w:outlineLvl w:val="0"/>
        <w:rPr>
          <w:rFonts w:ascii="Times New Roman" w:hAnsi="Times New Roman"/>
          <w:sz w:val="24"/>
          <w:szCs w:val="24"/>
        </w:rPr>
      </w:pPr>
      <w:r w:rsidRPr="005B6D4F">
        <w:rPr>
          <w:rFonts w:ascii="Times New Roman" w:hAnsi="Times New Roman"/>
          <w:sz w:val="24"/>
          <w:szCs w:val="24"/>
        </w:rPr>
        <w:t>Smluvní strany</w:t>
      </w:r>
    </w:p>
    <w:p w14:paraId="2F9F906B" w14:textId="77777777" w:rsidR="00F3593F" w:rsidRPr="00925B4D" w:rsidRDefault="00F3593F" w:rsidP="005B6D4F">
      <w:pPr>
        <w:numPr>
          <w:ilvl w:val="0"/>
          <w:numId w:val="8"/>
        </w:numPr>
        <w:spacing w:before="120"/>
        <w:ind w:left="357" w:hanging="357"/>
        <w:jc w:val="both"/>
        <w:rPr>
          <w:rFonts w:ascii="Times New Roman" w:hAnsi="Times New Roman"/>
          <w:sz w:val="24"/>
          <w:szCs w:val="24"/>
        </w:rPr>
      </w:pPr>
      <w:r w:rsidRPr="00925B4D">
        <w:rPr>
          <w:rFonts w:ascii="Times New Roman" w:hAnsi="Times New Roman"/>
          <w:sz w:val="24"/>
          <w:szCs w:val="24"/>
        </w:rPr>
        <w:t xml:space="preserve">Objednatel: </w:t>
      </w:r>
      <w:r w:rsidRPr="00A56467">
        <w:rPr>
          <w:rFonts w:ascii="Times New Roman" w:hAnsi="Times New Roman"/>
          <w:b/>
          <w:sz w:val="24"/>
          <w:szCs w:val="24"/>
        </w:rPr>
        <w:t>městská část Praha 4</w:t>
      </w:r>
    </w:p>
    <w:p w14:paraId="17741424" w14:textId="77777777" w:rsidR="00F3593F" w:rsidRPr="00925B4D" w:rsidRDefault="00F3593F" w:rsidP="00F3593F">
      <w:pPr>
        <w:ind w:firstLine="360"/>
        <w:jc w:val="both"/>
        <w:rPr>
          <w:rFonts w:ascii="Times New Roman" w:hAnsi="Times New Roman"/>
          <w:sz w:val="24"/>
          <w:szCs w:val="24"/>
        </w:rPr>
      </w:pPr>
      <w:r w:rsidRPr="00925B4D">
        <w:rPr>
          <w:rFonts w:ascii="Times New Roman" w:hAnsi="Times New Roman"/>
          <w:sz w:val="24"/>
          <w:szCs w:val="24"/>
        </w:rPr>
        <w:t>se sídlem Antala Staška 2059/80b, Praha 4</w:t>
      </w:r>
    </w:p>
    <w:p w14:paraId="2D11F862" w14:textId="77777777" w:rsidR="00F3593F" w:rsidRPr="00925B4D" w:rsidRDefault="00F3593F" w:rsidP="00F3593F">
      <w:pPr>
        <w:ind w:left="360"/>
        <w:jc w:val="both"/>
        <w:rPr>
          <w:rFonts w:ascii="Times New Roman" w:hAnsi="Times New Roman"/>
          <w:sz w:val="24"/>
          <w:szCs w:val="24"/>
        </w:rPr>
      </w:pPr>
      <w:r w:rsidRPr="00925B4D">
        <w:rPr>
          <w:rFonts w:ascii="Times New Roman" w:hAnsi="Times New Roman"/>
          <w:sz w:val="24"/>
          <w:szCs w:val="24"/>
        </w:rPr>
        <w:t>zastoupený:</w:t>
      </w:r>
      <w:r w:rsidR="00A56467" w:rsidRPr="00A56467">
        <w:t xml:space="preserve"> </w:t>
      </w:r>
      <w:r w:rsidR="00A56467" w:rsidRPr="00A56467">
        <w:rPr>
          <w:rFonts w:ascii="Times New Roman" w:hAnsi="Times New Roman"/>
          <w:sz w:val="24"/>
          <w:szCs w:val="24"/>
        </w:rPr>
        <w:t xml:space="preserve">Janem </w:t>
      </w:r>
      <w:proofErr w:type="spellStart"/>
      <w:r w:rsidR="00A56467" w:rsidRPr="00A56467">
        <w:rPr>
          <w:rFonts w:ascii="Times New Roman" w:hAnsi="Times New Roman"/>
          <w:sz w:val="24"/>
          <w:szCs w:val="24"/>
        </w:rPr>
        <w:t>Hušbauerem</w:t>
      </w:r>
      <w:proofErr w:type="spellEnd"/>
      <w:r w:rsidR="00A56467" w:rsidRPr="00A56467">
        <w:rPr>
          <w:rFonts w:ascii="Times New Roman" w:hAnsi="Times New Roman"/>
          <w:sz w:val="24"/>
          <w:szCs w:val="24"/>
        </w:rPr>
        <w:t>, místostarostou MČ Praha 4, na základě zmocnění Radou MČ Praha 4 dle usnesení č. …R-…/2025 ze dne … 2025</w:t>
      </w:r>
    </w:p>
    <w:p w14:paraId="2572966E" w14:textId="77777777" w:rsidR="00A56467" w:rsidRDefault="00F3593F" w:rsidP="00A56467">
      <w:pPr>
        <w:ind w:left="360"/>
        <w:jc w:val="both"/>
      </w:pPr>
      <w:r w:rsidRPr="00925B4D">
        <w:rPr>
          <w:rFonts w:ascii="Times New Roman" w:hAnsi="Times New Roman"/>
          <w:sz w:val="24"/>
          <w:szCs w:val="24"/>
        </w:rPr>
        <w:t>Osob</w:t>
      </w:r>
      <w:r w:rsidR="00A56467">
        <w:rPr>
          <w:rFonts w:ascii="Times New Roman" w:hAnsi="Times New Roman"/>
          <w:sz w:val="24"/>
          <w:szCs w:val="24"/>
        </w:rPr>
        <w:t>y</w:t>
      </w:r>
      <w:r w:rsidRPr="00925B4D">
        <w:rPr>
          <w:rFonts w:ascii="Times New Roman" w:hAnsi="Times New Roman"/>
          <w:sz w:val="24"/>
          <w:szCs w:val="24"/>
        </w:rPr>
        <w:t xml:space="preserve"> oprávněn</w:t>
      </w:r>
      <w:r w:rsidR="00A56467">
        <w:rPr>
          <w:rFonts w:ascii="Times New Roman" w:hAnsi="Times New Roman"/>
          <w:sz w:val="24"/>
          <w:szCs w:val="24"/>
        </w:rPr>
        <w:t>é</w:t>
      </w:r>
      <w:r w:rsidRPr="00925B4D">
        <w:rPr>
          <w:rFonts w:ascii="Times New Roman" w:hAnsi="Times New Roman"/>
          <w:sz w:val="24"/>
          <w:szCs w:val="24"/>
        </w:rPr>
        <w:t xml:space="preserve"> jednat ve věcech technických:</w:t>
      </w:r>
      <w:r w:rsidR="00A56467" w:rsidRPr="00A56467">
        <w:t xml:space="preserve"> </w:t>
      </w:r>
    </w:p>
    <w:p w14:paraId="3801B0BC" w14:textId="77777777" w:rsidR="00A56467" w:rsidRPr="00A56467" w:rsidRDefault="00A56467" w:rsidP="00A56467">
      <w:pPr>
        <w:ind w:left="360" w:firstLine="348"/>
        <w:jc w:val="both"/>
        <w:rPr>
          <w:rFonts w:ascii="Times New Roman" w:hAnsi="Times New Roman"/>
          <w:sz w:val="24"/>
          <w:szCs w:val="24"/>
        </w:rPr>
      </w:pPr>
      <w:r w:rsidRPr="00A56467">
        <w:rPr>
          <w:rFonts w:ascii="Times New Roman" w:hAnsi="Times New Roman"/>
          <w:sz w:val="24"/>
          <w:szCs w:val="24"/>
        </w:rPr>
        <w:t>Ing. Jakub Dvořák, vedoucí odboru stavebních investic a oprav úřadu MČ P4</w:t>
      </w:r>
    </w:p>
    <w:p w14:paraId="33E5EDAC" w14:textId="77777777" w:rsidR="00F3593F" w:rsidRPr="00925B4D" w:rsidRDefault="00A56467" w:rsidP="00A56467">
      <w:pPr>
        <w:ind w:left="360" w:firstLine="348"/>
        <w:jc w:val="both"/>
        <w:rPr>
          <w:rFonts w:ascii="Times New Roman" w:hAnsi="Times New Roman"/>
          <w:sz w:val="24"/>
          <w:szCs w:val="24"/>
        </w:rPr>
      </w:pPr>
      <w:r w:rsidRPr="00A56467">
        <w:rPr>
          <w:rFonts w:ascii="Times New Roman" w:hAnsi="Times New Roman"/>
          <w:sz w:val="24"/>
          <w:szCs w:val="24"/>
        </w:rPr>
        <w:t xml:space="preserve">Ing. </w:t>
      </w:r>
      <w:r>
        <w:rPr>
          <w:rFonts w:ascii="Times New Roman" w:hAnsi="Times New Roman"/>
          <w:sz w:val="24"/>
          <w:szCs w:val="24"/>
        </w:rPr>
        <w:t>Iveta Šímová</w:t>
      </w:r>
      <w:r w:rsidRPr="00A56467">
        <w:rPr>
          <w:rFonts w:ascii="Times New Roman" w:hAnsi="Times New Roman"/>
          <w:sz w:val="24"/>
          <w:szCs w:val="24"/>
        </w:rPr>
        <w:t>, referent</w:t>
      </w:r>
      <w:r>
        <w:rPr>
          <w:rFonts w:ascii="Times New Roman" w:hAnsi="Times New Roman"/>
          <w:sz w:val="24"/>
          <w:szCs w:val="24"/>
        </w:rPr>
        <w:t>ka</w:t>
      </w:r>
      <w:r w:rsidRPr="00A56467">
        <w:rPr>
          <w:rFonts w:ascii="Times New Roman" w:hAnsi="Times New Roman"/>
          <w:sz w:val="24"/>
          <w:szCs w:val="24"/>
        </w:rPr>
        <w:t xml:space="preserve"> odboru stavebních investic a oprav úřadu MČ P4</w:t>
      </w:r>
    </w:p>
    <w:p w14:paraId="16DB9D01" w14:textId="77777777" w:rsidR="00F3593F" w:rsidRPr="00925B4D" w:rsidRDefault="00F3593F" w:rsidP="00F3593F">
      <w:pPr>
        <w:ind w:left="360"/>
        <w:jc w:val="both"/>
        <w:outlineLvl w:val="0"/>
        <w:rPr>
          <w:rFonts w:ascii="Times New Roman" w:hAnsi="Times New Roman"/>
          <w:sz w:val="24"/>
          <w:szCs w:val="24"/>
        </w:rPr>
      </w:pPr>
      <w:r w:rsidRPr="00925B4D">
        <w:rPr>
          <w:rFonts w:ascii="Times New Roman" w:hAnsi="Times New Roman"/>
          <w:sz w:val="24"/>
          <w:szCs w:val="24"/>
        </w:rPr>
        <w:t>IČ</w:t>
      </w:r>
      <w:r w:rsidR="00A56467">
        <w:rPr>
          <w:rFonts w:ascii="Times New Roman" w:hAnsi="Times New Roman"/>
          <w:sz w:val="24"/>
          <w:szCs w:val="24"/>
        </w:rPr>
        <w:t>O</w:t>
      </w:r>
      <w:r w:rsidRPr="00925B4D">
        <w:rPr>
          <w:rFonts w:ascii="Times New Roman" w:hAnsi="Times New Roman"/>
          <w:sz w:val="24"/>
          <w:szCs w:val="24"/>
        </w:rPr>
        <w:t>: 00063584</w:t>
      </w:r>
    </w:p>
    <w:p w14:paraId="0222E7B7" w14:textId="77777777" w:rsidR="00F3593F" w:rsidRPr="00925B4D" w:rsidRDefault="00F3593F" w:rsidP="00F3593F">
      <w:pPr>
        <w:ind w:left="360"/>
        <w:jc w:val="both"/>
        <w:outlineLvl w:val="0"/>
        <w:rPr>
          <w:rFonts w:ascii="Times New Roman" w:hAnsi="Times New Roman"/>
          <w:color w:val="0000FF"/>
          <w:sz w:val="24"/>
          <w:szCs w:val="24"/>
        </w:rPr>
      </w:pPr>
      <w:r w:rsidRPr="00925B4D">
        <w:rPr>
          <w:rFonts w:ascii="Times New Roman" w:hAnsi="Times New Roman"/>
          <w:color w:val="000000"/>
          <w:sz w:val="24"/>
          <w:szCs w:val="24"/>
        </w:rPr>
        <w:t>DIČ:</w:t>
      </w:r>
      <w:r w:rsidR="00A56467">
        <w:rPr>
          <w:rFonts w:ascii="Times New Roman" w:hAnsi="Times New Roman"/>
          <w:color w:val="000000"/>
          <w:sz w:val="24"/>
          <w:szCs w:val="24"/>
        </w:rPr>
        <w:t xml:space="preserve"> CZ00063584</w:t>
      </w:r>
    </w:p>
    <w:p w14:paraId="101FFB60" w14:textId="77777777" w:rsidR="00F3593F" w:rsidRPr="00925B4D" w:rsidRDefault="00F3593F" w:rsidP="00F3593F">
      <w:pPr>
        <w:ind w:left="360"/>
        <w:jc w:val="both"/>
        <w:rPr>
          <w:rFonts w:ascii="Times New Roman" w:hAnsi="Times New Roman"/>
          <w:sz w:val="24"/>
          <w:szCs w:val="24"/>
        </w:rPr>
      </w:pPr>
      <w:r w:rsidRPr="00925B4D">
        <w:rPr>
          <w:rFonts w:ascii="Times New Roman" w:hAnsi="Times New Roman"/>
          <w:sz w:val="24"/>
          <w:szCs w:val="24"/>
        </w:rPr>
        <w:t>Bankovní spojení</w:t>
      </w:r>
      <w:r w:rsidR="00A56467">
        <w:rPr>
          <w:rFonts w:ascii="Times New Roman" w:hAnsi="Times New Roman"/>
          <w:sz w:val="24"/>
          <w:szCs w:val="24"/>
        </w:rPr>
        <w:t xml:space="preserve">:  </w:t>
      </w:r>
      <w:r w:rsidR="00A56467" w:rsidRPr="00A56467">
        <w:rPr>
          <w:rFonts w:ascii="Times New Roman" w:hAnsi="Times New Roman"/>
          <w:sz w:val="24"/>
          <w:szCs w:val="24"/>
        </w:rPr>
        <w:t>Česká spořitelna, a.s., Praha 4, Nuselská 1</w:t>
      </w:r>
    </w:p>
    <w:p w14:paraId="35FB4594" w14:textId="77777777" w:rsidR="00F3593F" w:rsidRPr="00925B4D" w:rsidRDefault="00F3593F" w:rsidP="005B6D4F">
      <w:pPr>
        <w:ind w:left="360"/>
        <w:jc w:val="both"/>
        <w:rPr>
          <w:rFonts w:ascii="Times New Roman" w:hAnsi="Times New Roman"/>
          <w:sz w:val="24"/>
          <w:szCs w:val="24"/>
        </w:rPr>
      </w:pPr>
      <w:r w:rsidRPr="00925B4D">
        <w:rPr>
          <w:rFonts w:ascii="Times New Roman" w:hAnsi="Times New Roman"/>
          <w:sz w:val="24"/>
          <w:szCs w:val="24"/>
        </w:rPr>
        <w:t>Číslo účtu</w:t>
      </w:r>
      <w:r w:rsidR="00A56467">
        <w:rPr>
          <w:rFonts w:ascii="Times New Roman" w:hAnsi="Times New Roman"/>
          <w:sz w:val="24"/>
          <w:szCs w:val="24"/>
        </w:rPr>
        <w:t>:</w:t>
      </w:r>
      <w:r w:rsidR="00A56467">
        <w:rPr>
          <w:rFonts w:ascii="Times New Roman" w:hAnsi="Times New Roman"/>
          <w:sz w:val="24"/>
          <w:szCs w:val="24"/>
        </w:rPr>
        <w:tab/>
      </w:r>
      <w:r w:rsidR="00A56467">
        <w:rPr>
          <w:rFonts w:ascii="Times New Roman" w:hAnsi="Times New Roman"/>
          <w:sz w:val="24"/>
          <w:szCs w:val="24"/>
        </w:rPr>
        <w:tab/>
        <w:t xml:space="preserve">  </w:t>
      </w:r>
      <w:r w:rsidR="00A56467" w:rsidRPr="00A56467">
        <w:rPr>
          <w:rFonts w:ascii="Times New Roman" w:hAnsi="Times New Roman"/>
          <w:sz w:val="24"/>
          <w:szCs w:val="24"/>
        </w:rPr>
        <w:t>27-2000832359/0800</w:t>
      </w:r>
    </w:p>
    <w:p w14:paraId="03A915FC" w14:textId="77777777" w:rsidR="005B6D4F" w:rsidRPr="005B6D4F" w:rsidRDefault="005B6D4F" w:rsidP="005B6D4F">
      <w:pPr>
        <w:numPr>
          <w:ilvl w:val="0"/>
          <w:numId w:val="8"/>
        </w:numPr>
        <w:spacing w:before="120"/>
        <w:ind w:left="357" w:hanging="357"/>
        <w:jc w:val="both"/>
        <w:rPr>
          <w:rFonts w:ascii="Times New Roman" w:hAnsi="Times New Roman"/>
          <w:sz w:val="24"/>
          <w:szCs w:val="24"/>
        </w:rPr>
      </w:pPr>
      <w:r w:rsidRPr="005B6D4F">
        <w:rPr>
          <w:rFonts w:ascii="Times New Roman" w:hAnsi="Times New Roman"/>
          <w:sz w:val="24"/>
          <w:szCs w:val="24"/>
        </w:rPr>
        <w:t xml:space="preserve">Zhotovitel </w:t>
      </w:r>
      <w:r w:rsidRPr="005B6D4F">
        <w:rPr>
          <w:rFonts w:ascii="Times New Roman" w:hAnsi="Times New Roman"/>
          <w:b/>
          <w:sz w:val="24"/>
          <w:szCs w:val="24"/>
          <w:highlight w:val="yellow"/>
        </w:rPr>
        <w:t>…doplní účastník…</w:t>
      </w:r>
    </w:p>
    <w:p w14:paraId="08BD2883" w14:textId="77777777" w:rsidR="005B6D4F" w:rsidRPr="005B6D4F" w:rsidRDefault="005B6D4F" w:rsidP="005B6D4F">
      <w:pPr>
        <w:ind w:left="360"/>
        <w:jc w:val="both"/>
        <w:rPr>
          <w:rFonts w:ascii="Times New Roman" w:hAnsi="Times New Roman"/>
          <w:sz w:val="24"/>
          <w:szCs w:val="24"/>
        </w:rPr>
      </w:pPr>
      <w:r w:rsidRPr="005B6D4F">
        <w:rPr>
          <w:rFonts w:ascii="Times New Roman" w:hAnsi="Times New Roman"/>
          <w:sz w:val="24"/>
          <w:szCs w:val="24"/>
        </w:rPr>
        <w:t>jméno a příjmení (</w:t>
      </w:r>
      <w:proofErr w:type="spellStart"/>
      <w:r w:rsidRPr="005B6D4F">
        <w:rPr>
          <w:rFonts w:ascii="Times New Roman" w:hAnsi="Times New Roman"/>
          <w:i/>
          <w:sz w:val="24"/>
          <w:szCs w:val="24"/>
        </w:rPr>
        <w:t>fyz</w:t>
      </w:r>
      <w:proofErr w:type="spellEnd"/>
      <w:r w:rsidRPr="005B6D4F">
        <w:rPr>
          <w:rFonts w:ascii="Times New Roman" w:hAnsi="Times New Roman"/>
          <w:i/>
          <w:sz w:val="24"/>
          <w:szCs w:val="24"/>
        </w:rPr>
        <w:t>. os. nezapsaná v OR</w:t>
      </w:r>
      <w:r w:rsidRPr="005B6D4F">
        <w:rPr>
          <w:rFonts w:ascii="Times New Roman" w:hAnsi="Times New Roman"/>
          <w:sz w:val="24"/>
          <w:szCs w:val="24"/>
        </w:rPr>
        <w:t xml:space="preserve">) </w:t>
      </w:r>
      <w:r w:rsidRPr="005B6D4F">
        <w:rPr>
          <w:rFonts w:ascii="Times New Roman" w:hAnsi="Times New Roman"/>
          <w:sz w:val="24"/>
          <w:szCs w:val="24"/>
          <w:highlight w:val="yellow"/>
        </w:rPr>
        <w:t>…</w:t>
      </w:r>
    </w:p>
    <w:p w14:paraId="5BC7D366" w14:textId="77777777" w:rsidR="005B6D4F" w:rsidRPr="005B6D4F" w:rsidRDefault="005B6D4F" w:rsidP="005B6D4F">
      <w:pPr>
        <w:ind w:left="360"/>
        <w:jc w:val="both"/>
        <w:rPr>
          <w:rFonts w:ascii="Times New Roman" w:hAnsi="Times New Roman"/>
          <w:sz w:val="24"/>
          <w:szCs w:val="24"/>
        </w:rPr>
      </w:pPr>
      <w:r w:rsidRPr="005B6D4F">
        <w:rPr>
          <w:rFonts w:ascii="Times New Roman" w:hAnsi="Times New Roman"/>
          <w:sz w:val="24"/>
          <w:szCs w:val="24"/>
        </w:rPr>
        <w:t>název (</w:t>
      </w:r>
      <w:r w:rsidRPr="005B6D4F">
        <w:rPr>
          <w:rFonts w:ascii="Times New Roman" w:hAnsi="Times New Roman"/>
          <w:i/>
          <w:sz w:val="24"/>
          <w:szCs w:val="24"/>
        </w:rPr>
        <w:t>práv. osoba nezapsaná v OR</w:t>
      </w:r>
      <w:r w:rsidRPr="005B6D4F">
        <w:rPr>
          <w:rFonts w:ascii="Times New Roman" w:hAnsi="Times New Roman"/>
          <w:sz w:val="24"/>
          <w:szCs w:val="24"/>
        </w:rPr>
        <w:t xml:space="preserve">) </w:t>
      </w:r>
      <w:r w:rsidRPr="005B6D4F">
        <w:rPr>
          <w:rFonts w:ascii="Times New Roman" w:hAnsi="Times New Roman"/>
          <w:sz w:val="24"/>
          <w:szCs w:val="24"/>
          <w:highlight w:val="yellow"/>
        </w:rPr>
        <w:t>…</w:t>
      </w:r>
    </w:p>
    <w:p w14:paraId="1C05D788" w14:textId="77777777" w:rsidR="005B6D4F" w:rsidRPr="005B6D4F" w:rsidRDefault="005B6D4F" w:rsidP="005B6D4F">
      <w:pPr>
        <w:ind w:left="360"/>
        <w:jc w:val="both"/>
        <w:rPr>
          <w:rFonts w:ascii="Times New Roman" w:hAnsi="Times New Roman"/>
          <w:sz w:val="24"/>
          <w:szCs w:val="24"/>
        </w:rPr>
      </w:pPr>
      <w:r w:rsidRPr="005B6D4F">
        <w:rPr>
          <w:rFonts w:ascii="Times New Roman" w:hAnsi="Times New Roman"/>
          <w:sz w:val="24"/>
          <w:szCs w:val="24"/>
        </w:rPr>
        <w:t>obchodní firma (</w:t>
      </w:r>
      <w:r w:rsidRPr="005B6D4F">
        <w:rPr>
          <w:rFonts w:ascii="Times New Roman" w:hAnsi="Times New Roman"/>
          <w:i/>
          <w:sz w:val="24"/>
          <w:szCs w:val="24"/>
        </w:rPr>
        <w:t xml:space="preserve">práv., </w:t>
      </w:r>
      <w:proofErr w:type="spellStart"/>
      <w:r w:rsidRPr="005B6D4F">
        <w:rPr>
          <w:rFonts w:ascii="Times New Roman" w:hAnsi="Times New Roman"/>
          <w:i/>
          <w:sz w:val="24"/>
          <w:szCs w:val="24"/>
        </w:rPr>
        <w:t>fyz</w:t>
      </w:r>
      <w:proofErr w:type="spellEnd"/>
      <w:r w:rsidRPr="005B6D4F">
        <w:rPr>
          <w:rFonts w:ascii="Times New Roman" w:hAnsi="Times New Roman"/>
          <w:i/>
          <w:sz w:val="24"/>
          <w:szCs w:val="24"/>
        </w:rPr>
        <w:t>.</w:t>
      </w:r>
      <w:r w:rsidRPr="005B6D4F">
        <w:rPr>
          <w:rFonts w:ascii="Times New Roman" w:hAnsi="Times New Roman"/>
          <w:b/>
          <w:i/>
          <w:sz w:val="24"/>
          <w:szCs w:val="24"/>
        </w:rPr>
        <w:t xml:space="preserve"> </w:t>
      </w:r>
      <w:r w:rsidRPr="005B6D4F">
        <w:rPr>
          <w:rFonts w:ascii="Times New Roman" w:hAnsi="Times New Roman"/>
          <w:i/>
          <w:sz w:val="24"/>
          <w:szCs w:val="24"/>
        </w:rPr>
        <w:t>osoba zapsaná v OR</w:t>
      </w:r>
      <w:r w:rsidRPr="005B6D4F">
        <w:rPr>
          <w:rFonts w:ascii="Times New Roman" w:hAnsi="Times New Roman"/>
          <w:sz w:val="24"/>
          <w:szCs w:val="24"/>
        </w:rPr>
        <w:t xml:space="preserve">) </w:t>
      </w:r>
      <w:r w:rsidRPr="005B6D4F">
        <w:rPr>
          <w:rFonts w:ascii="Times New Roman" w:hAnsi="Times New Roman"/>
          <w:sz w:val="24"/>
          <w:szCs w:val="24"/>
          <w:highlight w:val="yellow"/>
        </w:rPr>
        <w:t>…</w:t>
      </w:r>
    </w:p>
    <w:p w14:paraId="272A5054" w14:textId="77777777" w:rsidR="005B6D4F" w:rsidRPr="005B6D4F" w:rsidRDefault="005B6D4F" w:rsidP="005B6D4F">
      <w:pPr>
        <w:ind w:left="360"/>
        <w:jc w:val="both"/>
        <w:rPr>
          <w:rFonts w:ascii="Times New Roman" w:hAnsi="Times New Roman"/>
          <w:sz w:val="24"/>
          <w:szCs w:val="24"/>
        </w:rPr>
      </w:pPr>
      <w:r w:rsidRPr="005B6D4F">
        <w:rPr>
          <w:rFonts w:ascii="Times New Roman" w:hAnsi="Times New Roman"/>
          <w:sz w:val="24"/>
          <w:szCs w:val="24"/>
        </w:rPr>
        <w:t xml:space="preserve">zapsaný v OR </w:t>
      </w:r>
      <w:proofErr w:type="spellStart"/>
      <w:r w:rsidRPr="005B6D4F">
        <w:rPr>
          <w:rFonts w:ascii="Times New Roman" w:hAnsi="Times New Roman"/>
          <w:sz w:val="24"/>
          <w:szCs w:val="24"/>
        </w:rPr>
        <w:t>sp</w:t>
      </w:r>
      <w:proofErr w:type="spellEnd"/>
      <w:r w:rsidRPr="005B6D4F">
        <w:rPr>
          <w:rFonts w:ascii="Times New Roman" w:hAnsi="Times New Roman"/>
          <w:sz w:val="24"/>
          <w:szCs w:val="24"/>
        </w:rPr>
        <w:t xml:space="preserve">. zn. </w:t>
      </w:r>
      <w:r w:rsidRPr="005B6D4F">
        <w:rPr>
          <w:rFonts w:ascii="Times New Roman" w:hAnsi="Times New Roman"/>
          <w:sz w:val="24"/>
          <w:szCs w:val="24"/>
          <w:highlight w:val="yellow"/>
        </w:rPr>
        <w:t>…</w:t>
      </w:r>
      <w:r w:rsidRPr="005B6D4F">
        <w:rPr>
          <w:rFonts w:ascii="Times New Roman" w:hAnsi="Times New Roman"/>
          <w:sz w:val="24"/>
          <w:szCs w:val="24"/>
        </w:rPr>
        <w:t xml:space="preserve">vedená </w:t>
      </w:r>
      <w:r w:rsidRPr="005B6D4F">
        <w:rPr>
          <w:rFonts w:ascii="Times New Roman" w:hAnsi="Times New Roman"/>
          <w:sz w:val="24"/>
          <w:szCs w:val="24"/>
          <w:highlight w:val="yellow"/>
        </w:rPr>
        <w:t>…</w:t>
      </w:r>
      <w:r w:rsidRPr="005B6D4F">
        <w:rPr>
          <w:rFonts w:ascii="Times New Roman" w:hAnsi="Times New Roman"/>
          <w:sz w:val="24"/>
          <w:szCs w:val="24"/>
        </w:rPr>
        <w:t xml:space="preserve"> soudem v </w:t>
      </w:r>
      <w:r w:rsidRPr="005B6D4F">
        <w:rPr>
          <w:rFonts w:ascii="Times New Roman" w:hAnsi="Times New Roman"/>
          <w:sz w:val="24"/>
          <w:szCs w:val="24"/>
          <w:highlight w:val="yellow"/>
        </w:rPr>
        <w:t>…</w:t>
      </w:r>
    </w:p>
    <w:p w14:paraId="1D586AC7" w14:textId="77777777" w:rsidR="005B6D4F" w:rsidRPr="005B6D4F" w:rsidRDefault="005B6D4F" w:rsidP="005B6D4F">
      <w:pPr>
        <w:ind w:left="360"/>
        <w:jc w:val="both"/>
        <w:rPr>
          <w:rFonts w:ascii="Times New Roman" w:hAnsi="Times New Roman"/>
          <w:i/>
          <w:sz w:val="24"/>
          <w:szCs w:val="24"/>
        </w:rPr>
      </w:pPr>
      <w:r w:rsidRPr="005B6D4F">
        <w:rPr>
          <w:rFonts w:ascii="Times New Roman" w:hAnsi="Times New Roman"/>
          <w:sz w:val="24"/>
          <w:szCs w:val="24"/>
        </w:rPr>
        <w:t xml:space="preserve">evidovaný u Živnostenského úřadu v </w:t>
      </w:r>
      <w:r w:rsidRPr="005B6D4F">
        <w:rPr>
          <w:rFonts w:ascii="Times New Roman" w:hAnsi="Times New Roman"/>
          <w:sz w:val="24"/>
          <w:szCs w:val="24"/>
          <w:highlight w:val="yellow"/>
        </w:rPr>
        <w:t>…</w:t>
      </w:r>
      <w:r w:rsidRPr="005B6D4F">
        <w:rPr>
          <w:rFonts w:ascii="Times New Roman" w:hAnsi="Times New Roman"/>
          <w:sz w:val="24"/>
          <w:szCs w:val="24"/>
        </w:rPr>
        <w:t xml:space="preserve"> </w:t>
      </w:r>
      <w:proofErr w:type="spellStart"/>
      <w:r w:rsidRPr="005B6D4F">
        <w:rPr>
          <w:rFonts w:ascii="Times New Roman" w:hAnsi="Times New Roman"/>
          <w:sz w:val="24"/>
          <w:szCs w:val="24"/>
        </w:rPr>
        <w:t>sp</w:t>
      </w:r>
      <w:proofErr w:type="spellEnd"/>
      <w:r w:rsidRPr="005B6D4F">
        <w:rPr>
          <w:rFonts w:ascii="Times New Roman" w:hAnsi="Times New Roman"/>
          <w:sz w:val="24"/>
          <w:szCs w:val="24"/>
        </w:rPr>
        <w:t xml:space="preserve">. zn. </w:t>
      </w:r>
      <w:r w:rsidRPr="005B6D4F">
        <w:rPr>
          <w:rFonts w:ascii="Times New Roman" w:hAnsi="Times New Roman"/>
          <w:sz w:val="24"/>
          <w:szCs w:val="24"/>
          <w:highlight w:val="yellow"/>
        </w:rPr>
        <w:t>…</w:t>
      </w:r>
      <w:r w:rsidRPr="005B6D4F">
        <w:rPr>
          <w:rFonts w:ascii="Times New Roman" w:hAnsi="Times New Roman"/>
          <w:i/>
          <w:sz w:val="24"/>
          <w:szCs w:val="24"/>
        </w:rPr>
        <w:t>(není-li zapsán v OR)</w:t>
      </w:r>
    </w:p>
    <w:p w14:paraId="640519F9" w14:textId="77777777" w:rsidR="005B6D4F" w:rsidRPr="005B6D4F" w:rsidRDefault="005B6D4F" w:rsidP="005B6D4F">
      <w:pPr>
        <w:ind w:left="360"/>
        <w:jc w:val="both"/>
        <w:rPr>
          <w:rFonts w:ascii="Times New Roman" w:hAnsi="Times New Roman"/>
          <w:sz w:val="24"/>
          <w:szCs w:val="24"/>
        </w:rPr>
      </w:pPr>
      <w:r w:rsidRPr="005B6D4F">
        <w:rPr>
          <w:rFonts w:ascii="Times New Roman" w:hAnsi="Times New Roman"/>
          <w:sz w:val="24"/>
          <w:szCs w:val="24"/>
        </w:rPr>
        <w:t xml:space="preserve">zastoupený </w:t>
      </w:r>
      <w:r w:rsidRPr="005B6D4F">
        <w:rPr>
          <w:rFonts w:ascii="Times New Roman" w:hAnsi="Times New Roman"/>
          <w:sz w:val="24"/>
          <w:szCs w:val="24"/>
          <w:highlight w:val="yellow"/>
        </w:rPr>
        <w:t>…</w:t>
      </w:r>
      <w:r w:rsidRPr="005B6D4F">
        <w:rPr>
          <w:rFonts w:ascii="Times New Roman" w:hAnsi="Times New Roman"/>
          <w:i/>
          <w:sz w:val="24"/>
          <w:szCs w:val="24"/>
        </w:rPr>
        <w:t>(vypustit z textu, uzavírá-li smlouvu přímo zhotovitel – fyzická osoba)</w:t>
      </w:r>
    </w:p>
    <w:p w14:paraId="32C262D0" w14:textId="77777777" w:rsidR="005B6D4F" w:rsidRPr="005B6D4F" w:rsidRDefault="005B6D4F" w:rsidP="005B6D4F">
      <w:pPr>
        <w:ind w:firstLine="360"/>
        <w:jc w:val="both"/>
        <w:rPr>
          <w:rFonts w:ascii="Times New Roman" w:hAnsi="Times New Roman"/>
          <w:sz w:val="24"/>
          <w:szCs w:val="24"/>
        </w:rPr>
      </w:pPr>
      <w:r w:rsidRPr="005B6D4F">
        <w:rPr>
          <w:rFonts w:ascii="Times New Roman" w:hAnsi="Times New Roman"/>
          <w:sz w:val="24"/>
          <w:szCs w:val="24"/>
        </w:rPr>
        <w:t>se</w:t>
      </w:r>
      <w:r w:rsidRPr="005B6D4F">
        <w:rPr>
          <w:rFonts w:ascii="Times New Roman" w:hAnsi="Times New Roman"/>
          <w:i/>
          <w:sz w:val="24"/>
          <w:szCs w:val="24"/>
        </w:rPr>
        <w:t xml:space="preserve"> </w:t>
      </w:r>
      <w:r w:rsidRPr="005B6D4F">
        <w:rPr>
          <w:rFonts w:ascii="Times New Roman" w:hAnsi="Times New Roman"/>
          <w:sz w:val="24"/>
          <w:szCs w:val="24"/>
        </w:rPr>
        <w:t xml:space="preserve">sídlem </w:t>
      </w:r>
      <w:r w:rsidRPr="005B6D4F">
        <w:rPr>
          <w:rFonts w:ascii="Times New Roman" w:hAnsi="Times New Roman"/>
          <w:sz w:val="24"/>
          <w:szCs w:val="24"/>
          <w:highlight w:val="yellow"/>
        </w:rPr>
        <w:t>…</w:t>
      </w:r>
    </w:p>
    <w:p w14:paraId="66559AFB" w14:textId="77777777" w:rsidR="005B6D4F" w:rsidRPr="005B6D4F" w:rsidRDefault="005B6D4F" w:rsidP="005B6D4F">
      <w:pPr>
        <w:ind w:left="360"/>
        <w:jc w:val="both"/>
        <w:rPr>
          <w:rFonts w:ascii="Times New Roman" w:hAnsi="Times New Roman"/>
          <w:sz w:val="24"/>
          <w:szCs w:val="24"/>
        </w:rPr>
      </w:pPr>
      <w:r w:rsidRPr="005B6D4F">
        <w:rPr>
          <w:rFonts w:ascii="Times New Roman" w:hAnsi="Times New Roman"/>
          <w:sz w:val="24"/>
          <w:szCs w:val="24"/>
        </w:rPr>
        <w:t xml:space="preserve">IČO: </w:t>
      </w:r>
      <w:r w:rsidRPr="005B6D4F">
        <w:rPr>
          <w:rFonts w:ascii="Times New Roman" w:hAnsi="Times New Roman"/>
          <w:sz w:val="24"/>
          <w:szCs w:val="24"/>
          <w:highlight w:val="yellow"/>
        </w:rPr>
        <w:t>…</w:t>
      </w:r>
    </w:p>
    <w:p w14:paraId="7D276BB7" w14:textId="77777777" w:rsidR="005B6D4F" w:rsidRPr="005B6D4F" w:rsidRDefault="005B6D4F" w:rsidP="005B6D4F">
      <w:pPr>
        <w:ind w:left="360"/>
        <w:jc w:val="both"/>
        <w:rPr>
          <w:rFonts w:ascii="Times New Roman" w:hAnsi="Times New Roman"/>
          <w:sz w:val="24"/>
          <w:szCs w:val="24"/>
        </w:rPr>
      </w:pPr>
      <w:r w:rsidRPr="005B6D4F">
        <w:rPr>
          <w:rFonts w:ascii="Times New Roman" w:hAnsi="Times New Roman"/>
          <w:sz w:val="24"/>
          <w:szCs w:val="24"/>
        </w:rPr>
        <w:t xml:space="preserve">DIČ: </w:t>
      </w:r>
      <w:r w:rsidRPr="005B6D4F">
        <w:rPr>
          <w:rFonts w:ascii="Times New Roman" w:hAnsi="Times New Roman"/>
          <w:sz w:val="24"/>
          <w:szCs w:val="24"/>
          <w:highlight w:val="yellow"/>
        </w:rPr>
        <w:t>…</w:t>
      </w:r>
    </w:p>
    <w:p w14:paraId="6C5C5832" w14:textId="77777777" w:rsidR="005B6D4F" w:rsidRPr="005B6D4F" w:rsidRDefault="005B6D4F" w:rsidP="005B6D4F">
      <w:pPr>
        <w:ind w:left="360"/>
        <w:jc w:val="both"/>
        <w:rPr>
          <w:rFonts w:ascii="Times New Roman" w:hAnsi="Times New Roman"/>
          <w:sz w:val="24"/>
          <w:szCs w:val="24"/>
        </w:rPr>
      </w:pPr>
      <w:r w:rsidRPr="005B6D4F">
        <w:rPr>
          <w:rFonts w:ascii="Times New Roman" w:hAnsi="Times New Roman"/>
          <w:sz w:val="24"/>
          <w:szCs w:val="24"/>
        </w:rPr>
        <w:t xml:space="preserve">Bankovní spojení: </w:t>
      </w:r>
      <w:r w:rsidRPr="005B6D4F">
        <w:rPr>
          <w:rFonts w:ascii="Times New Roman" w:hAnsi="Times New Roman"/>
          <w:sz w:val="24"/>
          <w:szCs w:val="24"/>
          <w:highlight w:val="yellow"/>
        </w:rPr>
        <w:t>…</w:t>
      </w:r>
    </w:p>
    <w:p w14:paraId="2DB054CD" w14:textId="77777777" w:rsidR="00F3593F" w:rsidRPr="00925B4D" w:rsidRDefault="005B6D4F" w:rsidP="005B6D4F">
      <w:pPr>
        <w:ind w:left="360"/>
        <w:jc w:val="both"/>
        <w:rPr>
          <w:rFonts w:ascii="Times New Roman" w:hAnsi="Times New Roman"/>
          <w:sz w:val="24"/>
          <w:szCs w:val="24"/>
        </w:rPr>
      </w:pPr>
      <w:r w:rsidRPr="005B6D4F">
        <w:rPr>
          <w:rFonts w:ascii="Times New Roman" w:hAnsi="Times New Roman"/>
          <w:sz w:val="24"/>
          <w:szCs w:val="24"/>
        </w:rPr>
        <w:t xml:space="preserve">Číslo účtu zveřejněné správcem daně: </w:t>
      </w:r>
      <w:r w:rsidRPr="005B6D4F">
        <w:rPr>
          <w:rFonts w:ascii="Times New Roman" w:hAnsi="Times New Roman"/>
          <w:sz w:val="24"/>
          <w:szCs w:val="24"/>
          <w:highlight w:val="yellow"/>
        </w:rPr>
        <w:t>…</w:t>
      </w:r>
    </w:p>
    <w:p w14:paraId="60B1FFD5" w14:textId="77777777" w:rsidR="00F3593F" w:rsidRPr="000A392E" w:rsidRDefault="00F3593F" w:rsidP="000A392E">
      <w:pPr>
        <w:spacing w:before="120"/>
        <w:jc w:val="center"/>
        <w:outlineLvl w:val="0"/>
        <w:rPr>
          <w:rFonts w:ascii="Times New Roman" w:hAnsi="Times New Roman"/>
          <w:b/>
          <w:sz w:val="24"/>
          <w:szCs w:val="24"/>
        </w:rPr>
      </w:pPr>
      <w:r w:rsidRPr="000A392E">
        <w:rPr>
          <w:rFonts w:ascii="Times New Roman" w:hAnsi="Times New Roman"/>
          <w:b/>
          <w:sz w:val="24"/>
          <w:szCs w:val="24"/>
        </w:rPr>
        <w:t>I.</w:t>
      </w:r>
    </w:p>
    <w:p w14:paraId="27B07389" w14:textId="77777777" w:rsidR="00F3593F" w:rsidRPr="000A392E" w:rsidRDefault="00F3593F" w:rsidP="00F3593F">
      <w:pPr>
        <w:jc w:val="center"/>
        <w:rPr>
          <w:rFonts w:ascii="Times New Roman" w:hAnsi="Times New Roman"/>
          <w:b/>
          <w:sz w:val="24"/>
          <w:szCs w:val="24"/>
        </w:rPr>
      </w:pPr>
      <w:r w:rsidRPr="000A392E">
        <w:rPr>
          <w:rFonts w:ascii="Times New Roman" w:hAnsi="Times New Roman"/>
          <w:b/>
          <w:sz w:val="24"/>
          <w:szCs w:val="24"/>
        </w:rPr>
        <w:t>Úvodní ustanovení</w:t>
      </w:r>
    </w:p>
    <w:p w14:paraId="374D0A7D" w14:textId="77777777" w:rsidR="00F3593F" w:rsidRPr="00925B4D" w:rsidRDefault="00F3593F" w:rsidP="000A392E">
      <w:pPr>
        <w:spacing w:before="120"/>
        <w:jc w:val="both"/>
        <w:rPr>
          <w:rFonts w:ascii="Times New Roman" w:hAnsi="Times New Roman"/>
          <w:sz w:val="24"/>
          <w:szCs w:val="24"/>
        </w:rPr>
      </w:pPr>
      <w:r w:rsidRPr="00925B4D">
        <w:rPr>
          <w:rFonts w:ascii="Times New Roman" w:hAnsi="Times New Roman"/>
          <w:sz w:val="24"/>
          <w:szCs w:val="24"/>
        </w:rPr>
        <w:t>Smluvní strany se dohodly, že přílohou této smlouvy jsou obchodní podmínky městské části Praha 4 (dále jen OP).</w:t>
      </w:r>
    </w:p>
    <w:p w14:paraId="21982E56" w14:textId="77777777" w:rsidR="00F3593F" w:rsidRPr="000A392E" w:rsidRDefault="00F3593F" w:rsidP="000A392E">
      <w:pPr>
        <w:spacing w:before="120"/>
        <w:jc w:val="center"/>
        <w:outlineLvl w:val="0"/>
        <w:rPr>
          <w:rFonts w:ascii="Times New Roman" w:hAnsi="Times New Roman"/>
          <w:b/>
          <w:sz w:val="24"/>
          <w:szCs w:val="24"/>
        </w:rPr>
      </w:pPr>
      <w:r w:rsidRPr="000A392E">
        <w:rPr>
          <w:rFonts w:ascii="Times New Roman" w:hAnsi="Times New Roman"/>
          <w:b/>
          <w:sz w:val="24"/>
          <w:szCs w:val="24"/>
        </w:rPr>
        <w:t>II.</w:t>
      </w:r>
    </w:p>
    <w:p w14:paraId="6636534F" w14:textId="77777777" w:rsidR="00F3593F" w:rsidRPr="000A392E" w:rsidRDefault="00F3593F" w:rsidP="00F3593F">
      <w:pPr>
        <w:jc w:val="center"/>
        <w:rPr>
          <w:rFonts w:ascii="Times New Roman" w:hAnsi="Times New Roman"/>
          <w:b/>
          <w:sz w:val="24"/>
          <w:szCs w:val="24"/>
        </w:rPr>
      </w:pPr>
      <w:r w:rsidRPr="000A392E">
        <w:rPr>
          <w:rFonts w:ascii="Times New Roman" w:hAnsi="Times New Roman"/>
          <w:b/>
          <w:sz w:val="24"/>
          <w:szCs w:val="24"/>
        </w:rPr>
        <w:t>Předmět díla</w:t>
      </w:r>
    </w:p>
    <w:p w14:paraId="4D26F522" w14:textId="77777777" w:rsidR="00F3593F" w:rsidRPr="00120ABD" w:rsidRDefault="00F3593F" w:rsidP="000A392E">
      <w:pPr>
        <w:pStyle w:val="Zkladntextodsazen2"/>
        <w:spacing w:before="120"/>
        <w:ind w:left="0"/>
      </w:pPr>
      <w:r w:rsidRPr="00120ABD">
        <w:t>2.1. Předmětem této smlouvy je závazek zhotovitele na svůj náklad a nebezpečí provést pro</w:t>
      </w:r>
      <w:r w:rsidR="000A392E">
        <w:t> </w:t>
      </w:r>
      <w:r w:rsidRPr="00120ABD">
        <w:t>objednatele dílo tak, jak je specifikováno touto smlouvou včetně jejích příloh. Dílo zahrnuje veškeré práce, dodávky a služby nezbytné k jeho řádnému zhotovení. Objednatel se zavazuje zhotoviteli za provedené dílo zaplatit níže sjednanou cenu díla, a to za podmínek a</w:t>
      </w:r>
      <w:r w:rsidR="000A392E">
        <w:t> </w:t>
      </w:r>
      <w:r w:rsidRPr="00120ABD">
        <w:t>ve</w:t>
      </w:r>
      <w:r w:rsidR="000A392E">
        <w:t> </w:t>
      </w:r>
      <w:r w:rsidRPr="00120ABD">
        <w:t>lhůtách sjednaných v této smlouvě.</w:t>
      </w:r>
    </w:p>
    <w:p w14:paraId="6A9707B8" w14:textId="77777777" w:rsidR="00F3593F" w:rsidRPr="00120ABD" w:rsidRDefault="00F3593F" w:rsidP="000A392E">
      <w:pPr>
        <w:pStyle w:val="Zkladntextodsazen2"/>
        <w:spacing w:before="120"/>
        <w:ind w:left="0"/>
      </w:pPr>
      <w:r w:rsidRPr="00120ABD">
        <w:t xml:space="preserve">2.2. Dílem podle této smlouvy se rozumí poskytnutí plnění </w:t>
      </w:r>
      <w:r w:rsidR="000A392E" w:rsidRPr="00E32282">
        <w:t>představujících veřejnou zakázku realizovanou na základě zadávacího řízení, vedeného ve zjednodušeném podlimitním řízení, k zadání podlimitní veřejné zakázky na stavební práce pod názvem „</w:t>
      </w:r>
      <w:r w:rsidR="006F0D3F" w:rsidRPr="006F0D3F">
        <w:rPr>
          <w:b/>
        </w:rPr>
        <w:t>ZŠ Křesomyslova 724/2, Praha 4 – rekonstrukce prostor po MŠ</w:t>
      </w:r>
      <w:r w:rsidR="000A392E" w:rsidRPr="00E32282">
        <w:t>“, dle ustanovení § 53 zákona č. 134/2016 Sb., o zadávání veřejných zakázek a uveřejněné na profilu zadavatele pod evidenčním číslem veřejné zakázky VZP/2</w:t>
      </w:r>
      <w:r w:rsidR="006F0D3F">
        <w:t>5</w:t>
      </w:r>
      <w:r w:rsidR="000A392E" w:rsidRPr="00E32282">
        <w:t>/</w:t>
      </w:r>
      <w:r w:rsidR="006F0D3F">
        <w:t>022</w:t>
      </w:r>
      <w:r w:rsidR="000A392E">
        <w:t>.</w:t>
      </w:r>
    </w:p>
    <w:p w14:paraId="3F100D0A" w14:textId="77777777" w:rsidR="00F3593F" w:rsidRDefault="003955C4" w:rsidP="003955C4">
      <w:pPr>
        <w:spacing w:before="120"/>
        <w:jc w:val="both"/>
        <w:rPr>
          <w:rFonts w:ascii="Times New Roman" w:hAnsi="Times New Roman"/>
          <w:sz w:val="24"/>
          <w:szCs w:val="24"/>
        </w:rPr>
      </w:pPr>
      <w:r>
        <w:rPr>
          <w:rFonts w:ascii="Times New Roman" w:hAnsi="Times New Roman"/>
          <w:sz w:val="24"/>
          <w:szCs w:val="24"/>
        </w:rPr>
        <w:t xml:space="preserve">2.3. </w:t>
      </w:r>
      <w:r w:rsidR="00F3593F" w:rsidRPr="002A5DC3">
        <w:rPr>
          <w:rFonts w:ascii="Times New Roman" w:hAnsi="Times New Roman"/>
          <w:sz w:val="24"/>
          <w:szCs w:val="24"/>
        </w:rPr>
        <w:t>Dílo podle této smlouvy spočívá v</w:t>
      </w:r>
      <w:r>
        <w:rPr>
          <w:rFonts w:ascii="Times New Roman" w:hAnsi="Times New Roman"/>
          <w:sz w:val="24"/>
          <w:szCs w:val="24"/>
        </w:rPr>
        <w:t> </w:t>
      </w:r>
      <w:r w:rsidR="00F3593F" w:rsidRPr="002A5DC3">
        <w:rPr>
          <w:rFonts w:ascii="Times New Roman" w:hAnsi="Times New Roman"/>
          <w:sz w:val="24"/>
          <w:szCs w:val="24"/>
        </w:rPr>
        <w:t>provedení</w:t>
      </w:r>
      <w:r>
        <w:rPr>
          <w:rFonts w:ascii="Times New Roman" w:hAnsi="Times New Roman"/>
          <w:sz w:val="24"/>
          <w:szCs w:val="24"/>
        </w:rPr>
        <w:t xml:space="preserve"> </w:t>
      </w:r>
      <w:r w:rsidRPr="003955C4">
        <w:rPr>
          <w:rFonts w:ascii="Times New Roman" w:hAnsi="Times New Roman"/>
          <w:sz w:val="24"/>
          <w:szCs w:val="24"/>
        </w:rPr>
        <w:t>rekonstrukce stávajících prostor mateřské školy pro potřeby základní školy Křesomyslova 724/2, Praha 4. Vnitřní stavební úpravy zahrnují úpravy podhledů, podlah, stěn a výstavbu nových dělících příček. Stávající prostory 1.NP budou upraveny a opět připojeny k základní škole. Rekonstrukcí vzniknou 3</w:t>
      </w:r>
      <w:r>
        <w:rPr>
          <w:rFonts w:ascii="Times New Roman" w:hAnsi="Times New Roman"/>
          <w:sz w:val="24"/>
          <w:szCs w:val="24"/>
        </w:rPr>
        <w:t> </w:t>
      </w:r>
      <w:r w:rsidRPr="003955C4">
        <w:rPr>
          <w:rFonts w:ascii="Times New Roman" w:hAnsi="Times New Roman"/>
          <w:sz w:val="24"/>
          <w:szCs w:val="24"/>
        </w:rPr>
        <w:t xml:space="preserve">kmenové učebny, stávající hygienické zázemí mateřské školy bude rozšířeno a upraveno podle potřeb </w:t>
      </w:r>
      <w:r w:rsidRPr="003955C4">
        <w:rPr>
          <w:rFonts w:ascii="Times New Roman" w:hAnsi="Times New Roman"/>
          <w:sz w:val="24"/>
          <w:szCs w:val="24"/>
        </w:rPr>
        <w:lastRenderedPageBreak/>
        <w:t>a</w:t>
      </w:r>
      <w:r>
        <w:rPr>
          <w:rFonts w:ascii="Times New Roman" w:hAnsi="Times New Roman"/>
          <w:sz w:val="24"/>
          <w:szCs w:val="24"/>
        </w:rPr>
        <w:t> </w:t>
      </w:r>
      <w:r w:rsidRPr="003955C4">
        <w:rPr>
          <w:rFonts w:ascii="Times New Roman" w:hAnsi="Times New Roman"/>
          <w:sz w:val="24"/>
          <w:szCs w:val="24"/>
        </w:rPr>
        <w:t>požadavků základní školy. Dále dojde k rozšíření kapacity jídelny, kapacita kuchyně nebude navyšována.</w:t>
      </w:r>
    </w:p>
    <w:p w14:paraId="65D10163" w14:textId="77777777" w:rsidR="003955C4" w:rsidRDefault="003955C4" w:rsidP="003955C4">
      <w:pPr>
        <w:spacing w:before="120"/>
        <w:jc w:val="both"/>
        <w:rPr>
          <w:rFonts w:ascii="Times New Roman" w:hAnsi="Times New Roman"/>
          <w:sz w:val="24"/>
          <w:szCs w:val="24"/>
        </w:rPr>
      </w:pPr>
      <w:r w:rsidRPr="003955C4">
        <w:rPr>
          <w:rFonts w:ascii="Times New Roman" w:hAnsi="Times New Roman"/>
          <w:sz w:val="24"/>
          <w:szCs w:val="24"/>
        </w:rPr>
        <w:t>Dílo bude provedeno podle projektové dokumentace pro provádění stavby zpracované společností KAVA, spol. s r.o., IČO 48029556, se sídlem Pod novým lesem 76/49, Veleslavín, 162 00 Praha 6.</w:t>
      </w:r>
    </w:p>
    <w:p w14:paraId="0050CD38" w14:textId="367D6E1C" w:rsidR="00EC1F8B" w:rsidRPr="003955C4" w:rsidRDefault="00EC1F8B" w:rsidP="003955C4">
      <w:pPr>
        <w:spacing w:before="120"/>
        <w:jc w:val="both"/>
        <w:rPr>
          <w:rFonts w:ascii="Times New Roman" w:hAnsi="Times New Roman"/>
          <w:sz w:val="24"/>
          <w:szCs w:val="24"/>
        </w:rPr>
      </w:pPr>
      <w:r w:rsidRPr="00EC1F8B">
        <w:rPr>
          <w:rFonts w:ascii="Times New Roman" w:hAnsi="Times New Roman"/>
          <w:sz w:val="24"/>
          <w:szCs w:val="24"/>
        </w:rPr>
        <w:t>Stavební práce v prostorách školní jídelny a v části její přístupové chodby mohou být zahájeny od 30. 6. 2025, kdy budou uvedené prostory bez provozu. Zhotovitel je tak povinen uzpůsobit harmonogram provádění díla s ohledem na provozované dotčené prostory při zachování sjednané doby zhotovení díla. V rámci zařízení staveniště je nezbytné samotnou stavbu oddělit od provozovaných částí, a to jak v rámci dotčené části budovy, ve které je umístěna školní kuchyně a jídelna, tak i v rámci areálu školy. Je také bezpodmínečně nutné zajistit bezpečnost všech osob a umožnit bezpečný přístup do školní budovy.</w:t>
      </w:r>
      <w:bookmarkStart w:id="0" w:name="_GoBack"/>
      <w:bookmarkEnd w:id="0"/>
    </w:p>
    <w:p w14:paraId="1E2F1B1E" w14:textId="77777777" w:rsidR="00F3593F" w:rsidRPr="00120ABD" w:rsidRDefault="00F3593F" w:rsidP="003955C4">
      <w:pPr>
        <w:pStyle w:val="Zkladntextodsazen2"/>
        <w:spacing w:before="120"/>
        <w:ind w:left="0"/>
      </w:pPr>
      <w:r w:rsidRPr="00120ABD">
        <w:t>Součástí díla je vypracování dokumentace skutečného provedení stavby (vč. všech profesí) ve</w:t>
      </w:r>
      <w:r w:rsidR="003955C4">
        <w:t> </w:t>
      </w:r>
      <w:r w:rsidRPr="00120ABD">
        <w:t>třech vyhotoveních</w:t>
      </w:r>
      <w:r w:rsidR="003955C4" w:rsidRPr="003955C4">
        <w:t xml:space="preserve"> v tištěné verzi + 2x v elektronické verzi</w:t>
      </w:r>
      <w:r w:rsidRPr="00120ABD">
        <w:t xml:space="preserve">. </w:t>
      </w:r>
    </w:p>
    <w:p w14:paraId="103013CF" w14:textId="77777777" w:rsidR="00F3593F" w:rsidRDefault="00F3593F" w:rsidP="000A392E">
      <w:pPr>
        <w:pStyle w:val="Zkladntextodsazen2"/>
        <w:spacing w:before="120"/>
        <w:ind w:left="0"/>
      </w:pPr>
      <w:r>
        <w:t>2.4. Součástí díla jsou i práce v tomto článku smlouvy nespecifikované, které však jsou k řádnému provedení díla nezbytné a o kterých zhotovitel vzhledem ke své kvalifikaci a</w:t>
      </w:r>
      <w:r w:rsidR="003955C4">
        <w:t> </w:t>
      </w:r>
      <w:r>
        <w:t>zkušenostem měl, nebo mohl vědět. Provedení těchto prací však v žádném případě nezvyšuje touto smlouvou sjednanou cenu díla.</w:t>
      </w:r>
    </w:p>
    <w:p w14:paraId="1F74B1BC" w14:textId="77777777" w:rsidR="00F3593F" w:rsidRDefault="00F3593F" w:rsidP="000A392E">
      <w:pPr>
        <w:pStyle w:val="Zkladntextodsazen2"/>
        <w:spacing w:before="120"/>
        <w:ind w:left="0"/>
      </w:pPr>
      <w:r>
        <w:t>2.5. Předmět díla bude dokladován k přejímacímu řízení potřebnými platnými doklady (atesty, certifikáty atp.).</w:t>
      </w:r>
    </w:p>
    <w:p w14:paraId="5AD3425A" w14:textId="712F4DE7" w:rsidR="00F3593F" w:rsidRDefault="00F3593F" w:rsidP="000A392E">
      <w:pPr>
        <w:pStyle w:val="Zkladntextodsazen2"/>
        <w:spacing w:before="120"/>
        <w:ind w:left="0"/>
      </w:pPr>
      <w:r>
        <w:t xml:space="preserve">2.6. </w:t>
      </w:r>
      <w:r>
        <w:tab/>
        <w:t xml:space="preserve">Zhotovitel je povinen zajistit veškeré nezbytné doklady, prohlídky a přejímky spojené s prováděním stavby a vyžadované relevantními právními předpisy či orgány státní správy. </w:t>
      </w:r>
      <w:r w:rsidRPr="00E934D3">
        <w:t xml:space="preserve">Zhotovitel se dále </w:t>
      </w:r>
      <w:r w:rsidRPr="00DE1511">
        <w:t>zavazuje obstarat v době uvedené v čl. III. této smlouvy jako</w:t>
      </w:r>
      <w:r w:rsidR="00E934D3" w:rsidRPr="00DE1511">
        <w:t> </w:t>
      </w:r>
      <w:r w:rsidRPr="00DE1511">
        <w:t>lhůta pro</w:t>
      </w:r>
      <w:r w:rsidR="003955C4" w:rsidRPr="00DE1511">
        <w:t> </w:t>
      </w:r>
      <w:r w:rsidRPr="00DE1511">
        <w:t xml:space="preserve">provedení díla pro předmět díla kolaudační </w:t>
      </w:r>
      <w:r w:rsidR="003F7A5E" w:rsidRPr="00DE1511">
        <w:t xml:space="preserve">rozhodnutí </w:t>
      </w:r>
      <w:r w:rsidR="003F7A5E" w:rsidRPr="00E934D3">
        <w:t>či oznámit dokončení stavby</w:t>
      </w:r>
      <w:r w:rsidRPr="00E934D3">
        <w:t xml:space="preserve"> dle</w:t>
      </w:r>
      <w:r w:rsidR="000942AD" w:rsidRPr="00E934D3">
        <w:t> </w:t>
      </w:r>
      <w:r w:rsidRPr="00E934D3">
        <w:t>příslušných ustanovení stavebního zákona a požádá-li ho o to objednatel, tak</w:t>
      </w:r>
      <w:r w:rsidR="00E934D3">
        <w:t> </w:t>
      </w:r>
      <w:r w:rsidRPr="00E934D3">
        <w:t>i</w:t>
      </w:r>
      <w:r w:rsidR="00E934D3">
        <w:t> </w:t>
      </w:r>
      <w:r w:rsidRPr="00E934D3">
        <w:t>povolení k předčasnému užívání stavby před jejím úplným dokončením.</w:t>
      </w:r>
      <w:r>
        <w:t xml:space="preserve"> </w:t>
      </w:r>
    </w:p>
    <w:p w14:paraId="75A5545A" w14:textId="77777777" w:rsidR="00F3593F" w:rsidRPr="0091349E" w:rsidRDefault="00F3593F" w:rsidP="0091349E">
      <w:pPr>
        <w:spacing w:before="120"/>
        <w:jc w:val="center"/>
        <w:outlineLvl w:val="0"/>
        <w:rPr>
          <w:rFonts w:ascii="Times New Roman" w:hAnsi="Times New Roman"/>
          <w:b/>
          <w:sz w:val="24"/>
          <w:szCs w:val="24"/>
        </w:rPr>
      </w:pPr>
      <w:r w:rsidRPr="0091349E">
        <w:rPr>
          <w:rFonts w:ascii="Times New Roman" w:hAnsi="Times New Roman"/>
          <w:b/>
          <w:sz w:val="24"/>
          <w:szCs w:val="24"/>
        </w:rPr>
        <w:t>III.</w:t>
      </w:r>
    </w:p>
    <w:p w14:paraId="62A202D8" w14:textId="77777777" w:rsidR="00F3593F" w:rsidRPr="0091349E" w:rsidRDefault="00F3593F" w:rsidP="00F3593F">
      <w:pPr>
        <w:jc w:val="center"/>
        <w:rPr>
          <w:rFonts w:ascii="Times New Roman" w:hAnsi="Times New Roman"/>
          <w:b/>
          <w:sz w:val="24"/>
          <w:szCs w:val="24"/>
        </w:rPr>
      </w:pPr>
      <w:r w:rsidRPr="0091349E">
        <w:rPr>
          <w:rFonts w:ascii="Times New Roman" w:hAnsi="Times New Roman"/>
          <w:b/>
          <w:sz w:val="24"/>
          <w:szCs w:val="24"/>
        </w:rPr>
        <w:t>Doba zhotovení díla</w:t>
      </w:r>
    </w:p>
    <w:p w14:paraId="7C5405F0" w14:textId="77777777" w:rsidR="00F3593F" w:rsidRPr="00AD4CD8" w:rsidRDefault="0091349E" w:rsidP="0091349E">
      <w:pPr>
        <w:pStyle w:val="Zkladntextodsazen2"/>
        <w:spacing w:before="120"/>
        <w:ind w:left="0"/>
      </w:pPr>
      <w:r>
        <w:t xml:space="preserve">3.1. </w:t>
      </w:r>
      <w:r w:rsidR="00F3593F">
        <w:t>Zhotovitel se zavazuje, že na výzvu objednatele převezme od objednatele staveniště, a</w:t>
      </w:r>
      <w:r>
        <w:t> </w:t>
      </w:r>
      <w:r w:rsidR="00F3593F">
        <w:t>to</w:t>
      </w:r>
      <w:r>
        <w:t> </w:t>
      </w:r>
      <w:r w:rsidR="00F3593F">
        <w:t xml:space="preserve">protokolárně a nejpozději do </w:t>
      </w:r>
      <w:r>
        <w:t>1 pracovní</w:t>
      </w:r>
      <w:r w:rsidR="00F3593F">
        <w:t>h</w:t>
      </w:r>
      <w:r>
        <w:t>o</w:t>
      </w:r>
      <w:r w:rsidR="00F3593F">
        <w:t xml:space="preserve"> dn</w:t>
      </w:r>
      <w:r>
        <w:t>e</w:t>
      </w:r>
      <w:r w:rsidR="00F3593F">
        <w:t xml:space="preserve"> ode dne </w:t>
      </w:r>
      <w:r w:rsidR="007E47D9">
        <w:t>účinnosti</w:t>
      </w:r>
      <w:r w:rsidR="00F3593F">
        <w:t xml:space="preserve"> této smlouvy. </w:t>
      </w:r>
      <w:r w:rsidR="00F3593F" w:rsidRPr="00AD4CD8">
        <w:t xml:space="preserve">Nejsou-li vhodné   klimatické podmínky pro započetí provádění díla, může objednatel vyzvat zhotovitele, aby převzal staveniště v jiném termínu než ve lhůtě uvedené v předchozí větě. </w:t>
      </w:r>
    </w:p>
    <w:p w14:paraId="3E74B07D" w14:textId="77777777" w:rsidR="00F3593F" w:rsidRPr="00AD4CD8" w:rsidRDefault="0091349E" w:rsidP="0091349E">
      <w:pPr>
        <w:pStyle w:val="Zkladntextodsazen2"/>
        <w:spacing w:before="120"/>
        <w:ind w:left="0"/>
      </w:pPr>
      <w:r>
        <w:t xml:space="preserve">3.2. </w:t>
      </w:r>
      <w:r w:rsidR="00F3593F">
        <w:t xml:space="preserve">Zhotovitel se zavazuje zahájit provádění díla nejpozději </w:t>
      </w:r>
      <w:r>
        <w:t>následující pracovní den</w:t>
      </w:r>
      <w:r w:rsidR="00F3593F">
        <w:t xml:space="preserve"> po</w:t>
      </w:r>
      <w:r>
        <w:t> </w:t>
      </w:r>
      <w:r w:rsidR="00F3593F">
        <w:t>převzetí staveniště od objednatele (lhůta, ve které zhotovitel zahájí provádění díla)</w:t>
      </w:r>
      <w:r w:rsidR="00F3593F" w:rsidRPr="00DE0440">
        <w:rPr>
          <w:i/>
        </w:rPr>
        <w:t>,</w:t>
      </w:r>
      <w:r w:rsidR="00F3593F">
        <w:rPr>
          <w:b/>
          <w:i/>
        </w:rPr>
        <w:t xml:space="preserve"> </w:t>
      </w:r>
      <w:r w:rsidR="00F3593F" w:rsidRPr="00AD4CD8">
        <w:t>pokud</w:t>
      </w:r>
      <w:r>
        <w:t> </w:t>
      </w:r>
      <w:r w:rsidR="00F3593F" w:rsidRPr="00AD4CD8">
        <w:t xml:space="preserve">mu objednatel doloží, že mu vzniklo veřejnoprávní oprávnění dle stavebního zákona stavbu provést, je-li toto pro provedení díla nezbytné. O dobu případného prodlení se splněním této povinnosti objednatele se prodlužuje doba zhotovení díla.                 </w:t>
      </w:r>
    </w:p>
    <w:p w14:paraId="1DA37F42" w14:textId="20C4AEF5" w:rsidR="004850BC" w:rsidRPr="004850BC" w:rsidRDefault="00F3593F" w:rsidP="0091349E">
      <w:pPr>
        <w:pStyle w:val="Zkladntextodsazen2"/>
        <w:spacing w:before="120"/>
        <w:ind w:left="0"/>
        <w:rPr>
          <w:szCs w:val="24"/>
        </w:rPr>
      </w:pPr>
      <w:r>
        <w:t xml:space="preserve">3.3. Zhotovitel se zavazuje provést dílo ve lhůtě do </w:t>
      </w:r>
      <w:r w:rsidR="0091349E">
        <w:t>65</w:t>
      </w:r>
      <w:r>
        <w:t xml:space="preserve"> dnů ode dne předání a převzetí staveniště (lhůta pro provedení díla, tj. lhůta, ve které zhotovitel řádně ukončí dílo, </w:t>
      </w:r>
      <w:r w:rsidRPr="00DE1511">
        <w:t xml:space="preserve">obstará pro stavbu vydání kolaudačního </w:t>
      </w:r>
      <w:r w:rsidR="003F7A5E" w:rsidRPr="00DE1511">
        <w:t xml:space="preserve">rozhodnutí </w:t>
      </w:r>
      <w:r w:rsidR="003F7A5E" w:rsidRPr="00491BA7">
        <w:t>či oznámí stavebnímu úřadu dokončení stavby</w:t>
      </w:r>
      <w:r w:rsidRPr="00491BA7">
        <w:t>,</w:t>
      </w:r>
      <w:r>
        <w:t xml:space="preserve"> uvede staveniště do náležitého stavu a předá předmět díla objednateli). Před lhůtou pro</w:t>
      </w:r>
      <w:r w:rsidR="00E934D3">
        <w:t> </w:t>
      </w:r>
      <w:r>
        <w:t xml:space="preserve">provedení díla není objednatel povinen dílo nebo kteroukoli jeho část převzít. </w:t>
      </w:r>
      <w:r w:rsidR="004850BC" w:rsidRPr="004850BC">
        <w:rPr>
          <w:szCs w:val="24"/>
        </w:rPr>
        <w:t>Připadne-li konec lhůty pro</w:t>
      </w:r>
      <w:r w:rsidR="007B62A1">
        <w:rPr>
          <w:szCs w:val="24"/>
        </w:rPr>
        <w:t> </w:t>
      </w:r>
      <w:r w:rsidR="004850BC" w:rsidRPr="004850BC">
        <w:rPr>
          <w:szCs w:val="24"/>
        </w:rPr>
        <w:t>provedení díla na 26. až 31. den kalendářního měsíce, posouvá se konec lhůty pro provedení díla na nejbližší pracovní den následujícího kalendářního měsíce.</w:t>
      </w:r>
    </w:p>
    <w:p w14:paraId="2455C445" w14:textId="77777777" w:rsidR="00F3593F" w:rsidRPr="0091349E" w:rsidRDefault="00F3593F" w:rsidP="0091349E">
      <w:pPr>
        <w:spacing w:before="120"/>
        <w:jc w:val="center"/>
        <w:outlineLvl w:val="0"/>
        <w:rPr>
          <w:rFonts w:ascii="Times New Roman" w:hAnsi="Times New Roman"/>
          <w:b/>
          <w:sz w:val="24"/>
          <w:szCs w:val="24"/>
        </w:rPr>
      </w:pPr>
      <w:r w:rsidRPr="0091349E">
        <w:rPr>
          <w:rFonts w:ascii="Times New Roman" w:hAnsi="Times New Roman"/>
          <w:b/>
          <w:sz w:val="24"/>
          <w:szCs w:val="24"/>
        </w:rPr>
        <w:t>IV.</w:t>
      </w:r>
    </w:p>
    <w:p w14:paraId="095754E0" w14:textId="77777777" w:rsidR="00F3593F" w:rsidRPr="0091349E" w:rsidRDefault="00F3593F" w:rsidP="00F3593F">
      <w:pPr>
        <w:jc w:val="center"/>
        <w:rPr>
          <w:rFonts w:ascii="Times New Roman" w:hAnsi="Times New Roman"/>
          <w:b/>
          <w:sz w:val="24"/>
          <w:szCs w:val="24"/>
        </w:rPr>
      </w:pPr>
      <w:r w:rsidRPr="0091349E">
        <w:rPr>
          <w:rFonts w:ascii="Times New Roman" w:hAnsi="Times New Roman"/>
          <w:b/>
          <w:sz w:val="24"/>
          <w:szCs w:val="24"/>
        </w:rPr>
        <w:t>Splnění díla</w:t>
      </w:r>
    </w:p>
    <w:p w14:paraId="765FC5A0" w14:textId="77777777" w:rsidR="00F3593F" w:rsidRDefault="00F3593F" w:rsidP="0091349E">
      <w:pPr>
        <w:pStyle w:val="Zkladntextodsazen2"/>
        <w:spacing w:before="120"/>
        <w:ind w:left="0"/>
      </w:pPr>
      <w:r>
        <w:t xml:space="preserve">4.1. Zhotovitel splní svou povinnost provést dílo jeho řádným ukončením </w:t>
      </w:r>
      <w:r w:rsidRPr="00AD4CD8">
        <w:rPr>
          <w:bCs/>
          <w:iCs/>
        </w:rPr>
        <w:t>bez zjevných vad</w:t>
      </w:r>
      <w:r>
        <w:rPr>
          <w:b/>
          <w:bCs/>
          <w:i/>
          <w:iCs/>
        </w:rPr>
        <w:t xml:space="preserve"> </w:t>
      </w:r>
      <w:r>
        <w:t>a</w:t>
      </w:r>
      <w:r w:rsidR="0091349E">
        <w:t> </w:t>
      </w:r>
      <w:r>
        <w:t>předáním jeho předmětu objednateli, obojí v souladu s ustanoveními této smlouvy včetně</w:t>
      </w:r>
      <w:r w:rsidR="0091349E">
        <w:t> </w:t>
      </w:r>
      <w:r>
        <w:t xml:space="preserve">jejích příloh. Zhotovitel splní svou povinnost řádně ukončit dílo tak, že splní řádně veškeré své povinnosti z této smlouvy, zejm. řádně zhotoví předmět díla podle platných </w:t>
      </w:r>
      <w:r>
        <w:lastRenderedPageBreak/>
        <w:t>právních předpisů, technických norem, a podle příslušných ujednání této smlouvy včetně jejích příloh, a v rozsahu umožňujícím řádné a úplné užívání předmětu díla. Nedílnou součástí řádného ukončení díla je předání všech dokladů souvisejících s předmětem díla objednateli, kterými jsou zejména revizní zprávy, atesty o funkčnosti, výkresy skutečného provedení, záruční listy</w:t>
      </w:r>
      <w:r w:rsidRPr="00AD4CD8">
        <w:rPr>
          <w:bCs/>
          <w:iCs/>
        </w:rPr>
        <w:t>, návody k obsluze a údržbě, instrukce pro zaškolení obsluhujících osob, rezervy materiálů a výrobků, náhradní díly a montážní prostředky dodávané s</w:t>
      </w:r>
      <w:r w:rsidR="0091349E">
        <w:rPr>
          <w:bCs/>
          <w:iCs/>
        </w:rPr>
        <w:t> </w:t>
      </w:r>
      <w:r w:rsidRPr="00AD4CD8">
        <w:rPr>
          <w:bCs/>
          <w:iCs/>
        </w:rPr>
        <w:t>výrobky</w:t>
      </w:r>
      <w:r w:rsidR="0091349E">
        <w:rPr>
          <w:bCs/>
          <w:iCs/>
        </w:rPr>
        <w:t xml:space="preserve"> </w:t>
      </w:r>
      <w:r w:rsidR="00027627">
        <w:t>apod.</w:t>
      </w:r>
    </w:p>
    <w:p w14:paraId="532D8A6D" w14:textId="77777777" w:rsidR="00F3593F" w:rsidRDefault="00F3593F" w:rsidP="00F3593F">
      <w:pPr>
        <w:pStyle w:val="Zkladntextodsazen2"/>
        <w:ind w:left="0"/>
      </w:pPr>
    </w:p>
    <w:p w14:paraId="152468D1" w14:textId="77777777" w:rsidR="00F3593F" w:rsidRPr="00C43F25" w:rsidRDefault="00F3593F" w:rsidP="006E4B84">
      <w:pPr>
        <w:pStyle w:val="Zkladntextodsazen2"/>
        <w:spacing w:before="120"/>
        <w:ind w:left="0"/>
        <w:rPr>
          <w:strike/>
        </w:rPr>
      </w:pPr>
      <w:r>
        <w:t xml:space="preserve">4.2. Povinnost zhotovitele provést dílo je splněna dnem, kdy je dílo řádně ukončeno </w:t>
      </w:r>
      <w:r w:rsidRPr="00AD4CD8">
        <w:rPr>
          <w:bCs/>
          <w:iCs/>
        </w:rPr>
        <w:t>bez</w:t>
      </w:r>
      <w:r w:rsidR="006E4B84">
        <w:rPr>
          <w:bCs/>
          <w:iCs/>
        </w:rPr>
        <w:t> </w:t>
      </w:r>
      <w:r w:rsidRPr="00AD4CD8">
        <w:rPr>
          <w:bCs/>
          <w:iCs/>
        </w:rPr>
        <w:t>zjevných vad</w:t>
      </w:r>
      <w:r>
        <w:t xml:space="preserve"> a jeho předmět předán objednateli. Smluvní strany jsou si vědomy toho</w:t>
      </w:r>
      <w:r w:rsidR="002364E8">
        <w:t>, že</w:t>
      </w:r>
      <w:r w:rsidR="006E4B84">
        <w:t> </w:t>
      </w:r>
      <w:r w:rsidR="002364E8">
        <w:t>dle</w:t>
      </w:r>
      <w:r w:rsidR="006E4B84">
        <w:t> </w:t>
      </w:r>
      <w:r w:rsidR="002364E8">
        <w:t>ustanovení § 21 odst. 4</w:t>
      </w:r>
      <w:r>
        <w:t xml:space="preserve"> písm. a) zákona č. 235/2004 Sb. o dani z přidané hodnoty ve</w:t>
      </w:r>
      <w:r w:rsidR="006E4B84">
        <w:t> </w:t>
      </w:r>
      <w:r>
        <w:t>znění pozdějších předpisů se zdanitelné plnění považuje za uskutečněné dnem předání a</w:t>
      </w:r>
      <w:r w:rsidR="006E4B84">
        <w:t> </w:t>
      </w:r>
      <w:r>
        <w:t xml:space="preserve">převzetí díla. </w:t>
      </w:r>
    </w:p>
    <w:p w14:paraId="30D5DF03" w14:textId="77777777" w:rsidR="00F3593F" w:rsidRPr="00AD4CD8" w:rsidRDefault="00F3593F" w:rsidP="006E4B84">
      <w:pPr>
        <w:pStyle w:val="Zkladntextodsazen2"/>
        <w:spacing w:before="120"/>
        <w:ind w:left="0"/>
      </w:pPr>
      <w:r>
        <w:t xml:space="preserve">4.3. O předání předmětu díla objednateli se pořizuje zápis o předání a převzetí díla podepsaným oběma smluvními stranami. Zápis má právní účinky pouze v tom případě, že obsahuje prohlášení objednatele, že dílo přejímá včetně všech potřebných, sjednaných a povinných dokladů a bez </w:t>
      </w:r>
      <w:r w:rsidRPr="00AD4CD8">
        <w:t>zjevných</w:t>
      </w:r>
      <w:r>
        <w:rPr>
          <w:b/>
          <w:i/>
        </w:rPr>
        <w:t xml:space="preserve"> </w:t>
      </w:r>
      <w:r>
        <w:t>vad a nedodělků, které by bránily řádnému užívání a provozu díla. Převzetí díla</w:t>
      </w:r>
      <w:r>
        <w:rPr>
          <w:snapToGrid w:val="0"/>
        </w:rPr>
        <w:t xml:space="preserve"> pouze s ojedinělými drobnými vadami a nedodělky, které samy o sobě, ani</w:t>
      </w:r>
      <w:r w:rsidR="006E4B84">
        <w:rPr>
          <w:snapToGrid w:val="0"/>
        </w:rPr>
        <w:t> </w:t>
      </w:r>
      <w:r>
        <w:rPr>
          <w:snapToGrid w:val="0"/>
        </w:rPr>
        <w:t>ve</w:t>
      </w:r>
      <w:r w:rsidR="006E4B84">
        <w:rPr>
          <w:snapToGrid w:val="0"/>
        </w:rPr>
        <w:t> </w:t>
      </w:r>
      <w:r>
        <w:rPr>
          <w:snapToGrid w:val="0"/>
        </w:rPr>
        <w:t xml:space="preserve">spojení s jinými, nebrání nerušenému užívání předmětu díla k určenému účelu, neosvědčuje řádné ukončení díla </w:t>
      </w:r>
      <w:r w:rsidRPr="00AD4CD8">
        <w:rPr>
          <w:snapToGrid w:val="0"/>
        </w:rPr>
        <w:t xml:space="preserve">a nezakládá nárok na zaplacení ceny díla. </w:t>
      </w:r>
    </w:p>
    <w:p w14:paraId="17D93BB3" w14:textId="77777777" w:rsidR="00F3593F" w:rsidRPr="00AD4CD8" w:rsidRDefault="00F3593F" w:rsidP="006E4B84">
      <w:pPr>
        <w:pStyle w:val="Zkladntextodsazen2"/>
        <w:spacing w:before="120"/>
        <w:ind w:left="0"/>
      </w:pPr>
      <w:r>
        <w:t>4.4. Dílo, které není řádně ukončeno, dílo s vadami a nedodělky či dílo, ohledně jehož předmětu zhotovitel neodevzdal objednateli potřebné, sjednané a povinné doklady a dokumentaci, není</w:t>
      </w:r>
      <w:r w:rsidR="006E4B84">
        <w:t> </w:t>
      </w:r>
      <w:r>
        <w:t xml:space="preserve">objednatel povinen převzít. </w:t>
      </w:r>
      <w:r w:rsidRPr="00AD4CD8">
        <w:t>Svépomocný prodej se vylučuje. Žádná platba provedená objednatelem podle této smlouvy nebo částečné užívání díla objednatelem se nepovažují za</w:t>
      </w:r>
      <w:r w:rsidR="006E4B84">
        <w:t> </w:t>
      </w:r>
      <w:r w:rsidRPr="00AD4CD8">
        <w:t>převzetí díla.</w:t>
      </w:r>
    </w:p>
    <w:p w14:paraId="03D4120E" w14:textId="77777777" w:rsidR="00F3593F" w:rsidRDefault="00F3593F" w:rsidP="006E4B84">
      <w:pPr>
        <w:pStyle w:val="Zkladntextodsazen2"/>
        <w:spacing w:before="120"/>
        <w:ind w:left="0"/>
      </w:pPr>
      <w:r>
        <w:t xml:space="preserve">4.5. K sepsání zápisu vyzve zhotovitel objednatele nejpozději </w:t>
      </w:r>
      <w:r w:rsidR="00F05E66">
        <w:t xml:space="preserve">5 </w:t>
      </w:r>
      <w:r>
        <w:t>pracovních dnů přede dnem, kdy bude dílo připraveno k předání a převzetí.</w:t>
      </w:r>
    </w:p>
    <w:p w14:paraId="79C55642" w14:textId="77777777" w:rsidR="00F3593F" w:rsidRDefault="00F3593F" w:rsidP="006E4B84">
      <w:pPr>
        <w:pStyle w:val="Zkladntextodsazen2"/>
        <w:spacing w:before="120"/>
        <w:ind w:left="0"/>
      </w:pPr>
      <w:r>
        <w:t>4.6.</w:t>
      </w:r>
      <w:r w:rsidRPr="00AD4CD8">
        <w:t xml:space="preserve"> Je-li objednatelem převzato dílo s vadami oznámenými objednatelem v</w:t>
      </w:r>
      <w:r>
        <w:t> zápise o předání a</w:t>
      </w:r>
      <w:r w:rsidR="001318A2">
        <w:t> </w:t>
      </w:r>
      <w:r>
        <w:t>převzetí díla</w:t>
      </w:r>
      <w:r w:rsidRPr="00AD4CD8">
        <w:t xml:space="preserve">, které nejsou odstraněny ani ve </w:t>
      </w:r>
      <w:r>
        <w:t>lhůtě shodné se lhůtou uvedenou</w:t>
      </w:r>
      <w:r w:rsidRPr="00AD4CD8">
        <w:t xml:space="preserve"> v čl. IX. odst.</w:t>
      </w:r>
      <w:r w:rsidR="001318A2">
        <w:t> </w:t>
      </w:r>
      <w:r w:rsidRPr="00AD4CD8">
        <w:t>9.4 či dle tohot</w:t>
      </w:r>
      <w:r>
        <w:t>o ustanovení smlouvy dohodnutou</w:t>
      </w:r>
      <w:r w:rsidRPr="00AD4CD8">
        <w:t xml:space="preserve">, má objednatel práva z vadného plnění dle čl. IX. odst. 9.5. </w:t>
      </w:r>
    </w:p>
    <w:p w14:paraId="228B2481" w14:textId="77777777" w:rsidR="00F3593F" w:rsidRPr="006E4B84" w:rsidRDefault="00F3593F" w:rsidP="006E4B84">
      <w:pPr>
        <w:pStyle w:val="Zkladntextodsazen"/>
        <w:spacing w:before="120"/>
        <w:ind w:left="0"/>
        <w:jc w:val="center"/>
        <w:outlineLvl w:val="0"/>
        <w:rPr>
          <w:b/>
          <w:szCs w:val="24"/>
        </w:rPr>
      </w:pPr>
      <w:r w:rsidRPr="006E4B84">
        <w:rPr>
          <w:b/>
          <w:szCs w:val="24"/>
        </w:rPr>
        <w:t>V.</w:t>
      </w:r>
    </w:p>
    <w:p w14:paraId="4F042C86" w14:textId="77777777" w:rsidR="00F3593F" w:rsidRPr="006E4B84" w:rsidRDefault="00F3593F" w:rsidP="00F3593F">
      <w:pPr>
        <w:pStyle w:val="Zkladntextodsazen"/>
        <w:ind w:left="0"/>
        <w:jc w:val="center"/>
        <w:rPr>
          <w:b/>
          <w:szCs w:val="24"/>
        </w:rPr>
      </w:pPr>
      <w:r w:rsidRPr="006E4B84">
        <w:rPr>
          <w:b/>
          <w:szCs w:val="24"/>
        </w:rPr>
        <w:t>Cena díla</w:t>
      </w:r>
    </w:p>
    <w:p w14:paraId="6E2CEB57" w14:textId="77777777" w:rsidR="00F05E66" w:rsidRDefault="00F3593F" w:rsidP="00F05E66">
      <w:pPr>
        <w:pStyle w:val="Zkladntextodsazen2"/>
        <w:tabs>
          <w:tab w:val="left" w:pos="2520"/>
        </w:tabs>
        <w:spacing w:before="120"/>
        <w:ind w:left="0"/>
      </w:pPr>
      <w:r>
        <w:t xml:space="preserve">5.1. </w:t>
      </w:r>
      <w:r w:rsidR="00F05E66" w:rsidRPr="00F05E66">
        <w:t>Cena díla je stanovena na základě projektové dokumentace pro provádění stavby a</w:t>
      </w:r>
      <w:r w:rsidR="00F05E66">
        <w:t> </w:t>
      </w:r>
      <w:r w:rsidR="00F05E66" w:rsidRPr="00F05E66">
        <w:t>oceněného soupisu stavebních prací, dodávek a služeb s výkazem výměr (cenové nabídky zhotovitele) a činí:</w:t>
      </w:r>
    </w:p>
    <w:p w14:paraId="4C4D6091" w14:textId="77777777" w:rsidR="00F05E66" w:rsidRDefault="00F05E66" w:rsidP="00F05E66">
      <w:pPr>
        <w:pStyle w:val="Zkladntextodsazen2"/>
        <w:tabs>
          <w:tab w:val="left" w:pos="2520"/>
        </w:tabs>
        <w:spacing w:before="120"/>
        <w:ind w:left="0"/>
      </w:pPr>
      <w:r>
        <w:tab/>
      </w:r>
      <w:r w:rsidRPr="00F05E66">
        <w:rPr>
          <w:b/>
          <w:highlight w:val="yellow"/>
        </w:rPr>
        <w:t>…doplní účastník…</w:t>
      </w:r>
      <w:r w:rsidRPr="00F05E66">
        <w:t xml:space="preserve"> Kč bez DPH</w:t>
      </w:r>
    </w:p>
    <w:p w14:paraId="4F7E6D2C" w14:textId="77777777" w:rsidR="00F05E66" w:rsidRDefault="00F05E66" w:rsidP="00F05E66">
      <w:pPr>
        <w:tabs>
          <w:tab w:val="left" w:pos="2520"/>
        </w:tabs>
        <w:jc w:val="both"/>
        <w:rPr>
          <w:rFonts w:ascii="Times New Roman" w:hAnsi="Times New Roman"/>
          <w:sz w:val="24"/>
        </w:rPr>
      </w:pPr>
      <w:r>
        <w:rPr>
          <w:rFonts w:ascii="Times New Roman" w:hAnsi="Times New Roman"/>
          <w:sz w:val="24"/>
        </w:rPr>
        <w:tab/>
      </w:r>
      <w:r w:rsidRPr="00F05E66">
        <w:rPr>
          <w:rFonts w:ascii="Times New Roman" w:hAnsi="Times New Roman"/>
          <w:b/>
          <w:sz w:val="24"/>
          <w:highlight w:val="yellow"/>
        </w:rPr>
        <w:t>…doplní účastník…</w:t>
      </w:r>
      <w:r w:rsidRPr="00F05E66">
        <w:rPr>
          <w:rFonts w:ascii="Times New Roman" w:hAnsi="Times New Roman"/>
          <w:sz w:val="24"/>
        </w:rPr>
        <w:t xml:space="preserve"> Kč DPH </w:t>
      </w:r>
    </w:p>
    <w:p w14:paraId="402F0A4D" w14:textId="77777777" w:rsidR="00F3593F" w:rsidRPr="00F05E66" w:rsidRDefault="00F05E66" w:rsidP="00F05E66">
      <w:pPr>
        <w:tabs>
          <w:tab w:val="left" w:pos="2520"/>
        </w:tabs>
        <w:jc w:val="both"/>
        <w:rPr>
          <w:rFonts w:ascii="Times New Roman" w:hAnsi="Times New Roman"/>
          <w:sz w:val="24"/>
          <w:szCs w:val="24"/>
        </w:rPr>
      </w:pPr>
      <w:r>
        <w:rPr>
          <w:rFonts w:ascii="Times New Roman" w:hAnsi="Times New Roman"/>
          <w:sz w:val="24"/>
        </w:rPr>
        <w:tab/>
      </w:r>
      <w:r w:rsidRPr="00F05E66">
        <w:rPr>
          <w:rFonts w:ascii="Times New Roman" w:hAnsi="Times New Roman"/>
          <w:b/>
          <w:sz w:val="24"/>
          <w:szCs w:val="24"/>
          <w:highlight w:val="yellow"/>
        </w:rPr>
        <w:t>…doplní účastník…</w:t>
      </w:r>
      <w:r w:rsidRPr="00F05E66">
        <w:rPr>
          <w:rFonts w:ascii="Times New Roman" w:hAnsi="Times New Roman"/>
          <w:sz w:val="24"/>
          <w:szCs w:val="24"/>
        </w:rPr>
        <w:t xml:space="preserve"> Kč vč. DPH.</w:t>
      </w:r>
    </w:p>
    <w:p w14:paraId="67AAF33A" w14:textId="77777777" w:rsidR="00F3593F" w:rsidRDefault="00F3593F" w:rsidP="00F05E66">
      <w:pPr>
        <w:pStyle w:val="Zkladntextodsazen2"/>
        <w:spacing w:before="120"/>
        <w:ind w:left="0"/>
      </w:pPr>
      <w:r>
        <w:t xml:space="preserve">5.2. Cena díla uvedená v odst. 5.1. je stanovena jako celková cena za kompletní splnění předmětu </w:t>
      </w:r>
      <w:r w:rsidRPr="0016676D">
        <w:t>díla</w:t>
      </w:r>
      <w:r>
        <w:t xml:space="preserve"> po celou dobu provádění díla a jako cena dle cenové nabídky zhotovitele, která</w:t>
      </w:r>
      <w:r w:rsidR="001318A2">
        <w:t> </w:t>
      </w:r>
      <w:r w:rsidRPr="00AD4CD8">
        <w:t>jako závazný rozpočet se zaručenou úplností tvoří součást smlouvy. Cena nesmí být zvýšena be</w:t>
      </w:r>
      <w:r>
        <w:t xml:space="preserve">z písemného souhlasu objednatele </w:t>
      </w:r>
      <w:r w:rsidRPr="00AD4CD8">
        <w:rPr>
          <w:bCs/>
          <w:iCs/>
        </w:rPr>
        <w:t xml:space="preserve">jinak </w:t>
      </w:r>
      <w:r>
        <w:rPr>
          <w:bCs/>
          <w:iCs/>
        </w:rPr>
        <w:t>než</w:t>
      </w:r>
      <w:r w:rsidRPr="00AD4CD8">
        <w:t xml:space="preserve"> formou dodatku k této smlouvě.</w:t>
      </w:r>
    </w:p>
    <w:p w14:paraId="2441EE4F" w14:textId="77777777" w:rsidR="00F3593F" w:rsidRPr="00885A90" w:rsidRDefault="00F3593F" w:rsidP="00885A90">
      <w:pPr>
        <w:pStyle w:val="Zkladntextodsazen2"/>
        <w:ind w:left="0"/>
        <w:rPr>
          <w:szCs w:val="24"/>
        </w:rPr>
      </w:pPr>
      <w:r w:rsidRPr="00AD4CD8">
        <w:t xml:space="preserve">Cena díla uvedená v odst. 5.1. obsahuje ocenění všech plnění zhotovitele nutných k řádnému splnění </w:t>
      </w:r>
      <w:r>
        <w:t>předmětu díla</w:t>
      </w:r>
      <w:r w:rsidRPr="00AD4CD8">
        <w:t xml:space="preserve">, tj. zahrnuje ocenění veškerých činností, dodávek a souvisejících výkonů </w:t>
      </w:r>
      <w:r w:rsidRPr="00AD4CD8">
        <w:rPr>
          <w:bCs/>
          <w:iCs/>
        </w:rPr>
        <w:t>(včetně</w:t>
      </w:r>
      <w:r w:rsidRPr="00AD4CD8">
        <w:t xml:space="preserve"> </w:t>
      </w:r>
      <w:r w:rsidRPr="00AD4CD8">
        <w:rPr>
          <w:bCs/>
          <w:iCs/>
          <w:spacing w:val="-3"/>
        </w:rPr>
        <w:t>činností a dodávek vyplývajících z podmínek rozhodnutí správních orgánů, které</w:t>
      </w:r>
      <w:r w:rsidR="001318A2">
        <w:rPr>
          <w:bCs/>
          <w:iCs/>
          <w:spacing w:val="-3"/>
        </w:rPr>
        <w:t> </w:t>
      </w:r>
      <w:r w:rsidRPr="00AD4CD8">
        <w:rPr>
          <w:bCs/>
          <w:iCs/>
          <w:spacing w:val="-3"/>
        </w:rPr>
        <w:t>se</w:t>
      </w:r>
      <w:r w:rsidR="001318A2">
        <w:rPr>
          <w:bCs/>
          <w:iCs/>
          <w:spacing w:val="-3"/>
        </w:rPr>
        <w:t> </w:t>
      </w:r>
      <w:r w:rsidRPr="00AD4CD8">
        <w:rPr>
          <w:bCs/>
          <w:iCs/>
          <w:spacing w:val="-3"/>
        </w:rPr>
        <w:t>vztahují k provádění díla, a právních předpisů)</w:t>
      </w:r>
      <w:r w:rsidRPr="00AD4CD8">
        <w:rPr>
          <w:spacing w:val="-3"/>
        </w:rPr>
        <w:t xml:space="preserve"> </w:t>
      </w:r>
      <w:r w:rsidRPr="00AD4CD8">
        <w:t xml:space="preserve">nutných k naplnění účelu a cíle smlouvy - provedení díla - předmětné veřejné zakázky, t.j. i ocenění  činností, dodávek a souvisejících výkonů, které nejsou ve smlouvě (ale ani v nabídce) výslovně uvedeny. </w:t>
      </w:r>
      <w:r w:rsidRPr="00AD4CD8">
        <w:rPr>
          <w:bCs/>
          <w:iCs/>
        </w:rPr>
        <w:t>Cena díla se nebude měnit v důsledku inflace nebo deflace v České republice nebo v dů</w:t>
      </w:r>
      <w:r w:rsidRPr="00AD4CD8">
        <w:rPr>
          <w:bCs/>
          <w:iCs/>
        </w:rPr>
        <w:softHyphen/>
        <w:t>sledku změny mezd a platů, cen materiálů nebo výrobků použitých při realizaci podle této smlouvy vyvolané devalvací, revalvací, kursovými zm</w:t>
      </w:r>
      <w:r>
        <w:rPr>
          <w:bCs/>
          <w:iCs/>
        </w:rPr>
        <w:t>ěnami</w:t>
      </w:r>
      <w:r w:rsidRPr="00AD4CD8">
        <w:rPr>
          <w:bCs/>
          <w:iCs/>
        </w:rPr>
        <w:t xml:space="preserve"> nebo v důsledku změny jiných ekonomických činitelů, </w:t>
      </w:r>
      <w:r w:rsidRPr="00AD4CD8">
        <w:rPr>
          <w:bCs/>
          <w:iCs/>
        </w:rPr>
        <w:lastRenderedPageBreak/>
        <w:t>ukazatelů a parametrů. Dohodnutá cena se rovněž nebude měnit v důsledku změn celních nebo</w:t>
      </w:r>
      <w:r w:rsidR="001318A2">
        <w:rPr>
          <w:bCs/>
          <w:iCs/>
        </w:rPr>
        <w:t> </w:t>
      </w:r>
      <w:r w:rsidRPr="00AD4CD8">
        <w:rPr>
          <w:bCs/>
          <w:iCs/>
        </w:rPr>
        <w:t xml:space="preserve">místních poplatků. </w:t>
      </w:r>
      <w:r w:rsidRPr="00885A90">
        <w:rPr>
          <w:szCs w:val="24"/>
        </w:rPr>
        <w:t>Odsouhlasení prací v soupise provedených prací nebo jejich uvedení v zápise o předání a převzetí díla či jejich zaplacení, není dodatkem ke smlouvě.</w:t>
      </w:r>
    </w:p>
    <w:p w14:paraId="1060184E" w14:textId="77777777" w:rsidR="00F3593F" w:rsidRDefault="00F3593F" w:rsidP="001318A2">
      <w:pPr>
        <w:pStyle w:val="Zkladntextodsazen2"/>
        <w:spacing w:before="120"/>
        <w:ind w:left="0"/>
      </w:pPr>
      <w:r>
        <w:t xml:space="preserve">5.3. Zhotovitel je povinen zjistit s vynaložením odborné péče veškeré překážky bránící zhotovení díla způsobem a v rozsahu vymezeném touto smlouvou a písemně o nich informovat objednatele nejpozději před započetím provádění díla. </w:t>
      </w:r>
    </w:p>
    <w:p w14:paraId="51912660" w14:textId="77777777" w:rsidR="00F3593F" w:rsidRDefault="00F3593F" w:rsidP="00F3593F">
      <w:pPr>
        <w:pStyle w:val="Zkladntextodsazen2"/>
        <w:ind w:left="0"/>
      </w:pPr>
    </w:p>
    <w:p w14:paraId="487A1A00" w14:textId="77777777" w:rsidR="00F3593F" w:rsidRPr="00120ABD" w:rsidRDefault="00F3593F" w:rsidP="00402096">
      <w:pPr>
        <w:spacing w:before="120"/>
        <w:jc w:val="both"/>
        <w:rPr>
          <w:rFonts w:ascii="Times New Roman" w:hAnsi="Times New Roman"/>
          <w:b/>
          <w:i/>
          <w:color w:val="000000"/>
          <w:sz w:val="24"/>
          <w:szCs w:val="24"/>
        </w:rPr>
      </w:pPr>
      <w:r w:rsidRPr="00120ABD">
        <w:rPr>
          <w:rFonts w:ascii="Times New Roman" w:hAnsi="Times New Roman"/>
          <w:sz w:val="24"/>
          <w:szCs w:val="24"/>
        </w:rPr>
        <w:t>5.4. Ke vzniku nároku zhotovitele na zvýšenou cenu díla v případě jeho rozšíření nebo změny je bezpodmínečně nutná předchozí dohoda smluvních stran formou písemného dodatku k</w:t>
      </w:r>
      <w:r w:rsidR="00402096">
        <w:rPr>
          <w:rFonts w:ascii="Times New Roman" w:hAnsi="Times New Roman"/>
          <w:sz w:val="24"/>
          <w:szCs w:val="24"/>
        </w:rPr>
        <w:t> </w:t>
      </w:r>
      <w:r w:rsidRPr="00120ABD">
        <w:rPr>
          <w:rFonts w:ascii="Times New Roman" w:hAnsi="Times New Roman"/>
          <w:sz w:val="24"/>
          <w:szCs w:val="24"/>
        </w:rPr>
        <w:t>této</w:t>
      </w:r>
      <w:r w:rsidR="00402096">
        <w:rPr>
          <w:rFonts w:ascii="Times New Roman" w:hAnsi="Times New Roman"/>
          <w:sz w:val="24"/>
          <w:szCs w:val="24"/>
        </w:rPr>
        <w:t> </w:t>
      </w:r>
      <w:r w:rsidRPr="00120ABD">
        <w:rPr>
          <w:rFonts w:ascii="Times New Roman" w:hAnsi="Times New Roman"/>
          <w:sz w:val="24"/>
          <w:szCs w:val="24"/>
        </w:rPr>
        <w:t>smlouvě o dílo. Pokud zhot</w:t>
      </w:r>
      <w:r w:rsidR="00402096">
        <w:rPr>
          <w:rFonts w:ascii="Times New Roman" w:hAnsi="Times New Roman"/>
          <w:sz w:val="24"/>
          <w:szCs w:val="24"/>
        </w:rPr>
        <w:t xml:space="preserve">ovitel rozšíří nebo změní dílo </w:t>
      </w:r>
      <w:r w:rsidRPr="00120ABD">
        <w:rPr>
          <w:rFonts w:ascii="Times New Roman" w:hAnsi="Times New Roman"/>
          <w:sz w:val="24"/>
          <w:szCs w:val="24"/>
        </w:rPr>
        <w:t>bez předchozího sjednání písemného dodatku k této smlouvě, nevznikne mu nárok na zaplacení zvýšené ceny díla objednatelem v důsledku tohoto rozšíření či změny díla. Zhotovitel je povinen s objednatelem dohodnout veškeré změny při realizaci předmětu díla, které zvýší, nebo sníží cenu díla, před</w:t>
      </w:r>
      <w:r w:rsidR="00402096">
        <w:rPr>
          <w:rFonts w:ascii="Times New Roman" w:hAnsi="Times New Roman"/>
          <w:sz w:val="24"/>
          <w:szCs w:val="24"/>
        </w:rPr>
        <w:t> </w:t>
      </w:r>
      <w:r w:rsidRPr="00120ABD">
        <w:rPr>
          <w:rFonts w:ascii="Times New Roman" w:hAnsi="Times New Roman"/>
          <w:sz w:val="24"/>
          <w:szCs w:val="24"/>
        </w:rPr>
        <w:t>jejich provedením formou dodatku k této smlouvě. Objednávka potvrzená zhotovitelem není dodatkem ke smlouvě.</w:t>
      </w:r>
      <w:r w:rsidRPr="00120ABD">
        <w:rPr>
          <w:rFonts w:ascii="Times New Roman" w:hAnsi="Times New Roman"/>
          <w:color w:val="000000"/>
          <w:sz w:val="24"/>
          <w:szCs w:val="24"/>
        </w:rPr>
        <w:t xml:space="preserve"> </w:t>
      </w:r>
    </w:p>
    <w:p w14:paraId="0F4445C6" w14:textId="77777777" w:rsidR="00F3593F" w:rsidRPr="00120ABD" w:rsidRDefault="00402096" w:rsidP="00402096">
      <w:pPr>
        <w:pStyle w:val="Zkladntextodsazen2"/>
        <w:spacing w:before="120"/>
        <w:ind w:left="0"/>
      </w:pPr>
      <w:r>
        <w:t xml:space="preserve">5.5. </w:t>
      </w:r>
      <w:r w:rsidRPr="00402096">
        <w:t>Konečnou cenu díla uvedenou v odst. 5.1. toho článku je možné změnit pouze v případě, požaduje-li objednatel práce, které nejsou zahrnuty v předmětu díla (tzv. vícepráce) nebo</w:t>
      </w:r>
      <w:r>
        <w:t> </w:t>
      </w:r>
      <w:r w:rsidRPr="00402096">
        <w:t xml:space="preserve">požaduje-li objednatel vypustit některé práce předmětu díla (tzv. </w:t>
      </w:r>
      <w:proofErr w:type="spellStart"/>
      <w:r w:rsidRPr="00402096">
        <w:t>méněpráce</w:t>
      </w:r>
      <w:proofErr w:type="spellEnd"/>
      <w:r w:rsidRPr="00402096">
        <w:t>) v souladu s</w:t>
      </w:r>
      <w:r>
        <w:t> </w:t>
      </w:r>
      <w:r w:rsidRPr="00402096">
        <w:t>příslušnými ustanoveními zákona č. 134/2016 Sb., o zadávání veřejných zakázek, v platném znění, a touto smlouvou. V případě uzavření dodatku ke smlouvě dle odst. 5.4. tohoto článku bude navýšení nebo ponížení ceny díla vypočteno na základě jednotkových cen uvedených v</w:t>
      </w:r>
      <w:r>
        <w:t> </w:t>
      </w:r>
      <w:r w:rsidRPr="00402096">
        <w:t>položkovém rozpočtu. V případě, že nebude možno použít jednotkových cen, bude cena stanovena na základě aktuálně platných cen programu cenové soustavy ÚRS Praha nebo</w:t>
      </w:r>
      <w:r>
        <w:t> </w:t>
      </w:r>
      <w:r w:rsidRPr="00402096">
        <w:t>dohodou smluvních stran, tzv. R-položkou.</w:t>
      </w:r>
    </w:p>
    <w:p w14:paraId="49357341" w14:textId="77777777" w:rsidR="00F3593F" w:rsidRPr="00402096" w:rsidRDefault="00402096" w:rsidP="00402096">
      <w:pPr>
        <w:pStyle w:val="Zkladntextodsazen2"/>
        <w:spacing w:before="120"/>
        <w:ind w:left="0"/>
        <w:rPr>
          <w:b/>
          <w:color w:val="000000"/>
        </w:rPr>
      </w:pPr>
      <w:r>
        <w:rPr>
          <w:color w:val="000000"/>
        </w:rPr>
        <w:t>5.6</w:t>
      </w:r>
      <w:r w:rsidR="00512AE1">
        <w:rPr>
          <w:color w:val="000000"/>
        </w:rPr>
        <w:t>. Objekt</w:t>
      </w:r>
      <w:r w:rsidR="00F3593F">
        <w:rPr>
          <w:color w:val="000000"/>
        </w:rPr>
        <w:t>, na který se vztahuje předmět díla je</w:t>
      </w:r>
      <w:r>
        <w:rPr>
          <w:color w:val="000000"/>
        </w:rPr>
        <w:t xml:space="preserve"> </w:t>
      </w:r>
      <w:r w:rsidR="00F3593F">
        <w:rPr>
          <w:color w:val="000000"/>
        </w:rPr>
        <w:t>využíván pro ekonomickou činnost a</w:t>
      </w:r>
      <w:r>
        <w:rPr>
          <w:color w:val="000000"/>
        </w:rPr>
        <w:t> </w:t>
      </w:r>
      <w:r w:rsidR="00F3593F">
        <w:rPr>
          <w:color w:val="000000"/>
        </w:rPr>
        <w:t>u</w:t>
      </w:r>
      <w:r>
        <w:rPr>
          <w:color w:val="000000"/>
        </w:rPr>
        <w:t> </w:t>
      </w:r>
      <w:r w:rsidR="00F3593F">
        <w:rPr>
          <w:color w:val="000000"/>
        </w:rPr>
        <w:t>předmětu díla, bude aplikován režim přenesení daňové povinnosti podle § 92a zákona o</w:t>
      </w:r>
      <w:r>
        <w:rPr>
          <w:color w:val="000000"/>
        </w:rPr>
        <w:t> </w:t>
      </w:r>
      <w:r w:rsidR="00F3593F">
        <w:rPr>
          <w:color w:val="000000"/>
        </w:rPr>
        <w:t xml:space="preserve">DPH </w:t>
      </w:r>
      <w:r w:rsidR="00F3593F" w:rsidRPr="00AD4CD8">
        <w:rPr>
          <w:color w:val="000000"/>
        </w:rPr>
        <w:t>(dále jen ZDPH). Za</w:t>
      </w:r>
      <w:r w:rsidR="00F3593F">
        <w:rPr>
          <w:color w:val="000000"/>
        </w:rPr>
        <w:t xml:space="preserve"> tímto účelem je poskytováno DIČ</w:t>
      </w:r>
      <w:r w:rsidR="00F3593F">
        <w:rPr>
          <w:b/>
          <w:color w:val="000000"/>
        </w:rPr>
        <w:t xml:space="preserve">. </w:t>
      </w:r>
    </w:p>
    <w:p w14:paraId="2293528A" w14:textId="77777777" w:rsidR="00F3593F" w:rsidRPr="00AD4CD8" w:rsidRDefault="00402096" w:rsidP="00402096">
      <w:pPr>
        <w:pStyle w:val="Zkladntextodsazen2"/>
        <w:spacing w:before="120"/>
        <w:ind w:left="0"/>
        <w:rPr>
          <w:bCs/>
          <w:color w:val="000000"/>
        </w:rPr>
      </w:pPr>
      <w:r>
        <w:rPr>
          <w:bCs/>
          <w:color w:val="000000"/>
        </w:rPr>
        <w:t>5.7</w:t>
      </w:r>
      <w:r w:rsidR="00F3593F" w:rsidRPr="00AD4CD8">
        <w:rPr>
          <w:bCs/>
          <w:color w:val="000000"/>
        </w:rPr>
        <w:t>. Dopustí-li se zhotovitel  jednání uvedeného v čl. X. odst. 10.6. písm. a) této smlouvy, cena díla se snižuje na tři čtvrtiny částky uvedené v čl. V. odst. 5.1. této smlouvy. Dopustí-li se zhotovitel  jednání uvedeného v čl. X. odst. 10.6. písm. b) této smlouvy, cena díla se snižuje na</w:t>
      </w:r>
      <w:r>
        <w:rPr>
          <w:bCs/>
          <w:color w:val="000000"/>
        </w:rPr>
        <w:t> </w:t>
      </w:r>
      <w:r w:rsidR="00F3593F">
        <w:rPr>
          <w:bCs/>
          <w:color w:val="000000"/>
        </w:rPr>
        <w:t>tři čtvrtiny</w:t>
      </w:r>
      <w:r w:rsidR="00F3593F" w:rsidRPr="00AD4CD8">
        <w:rPr>
          <w:bCs/>
          <w:color w:val="000000"/>
        </w:rPr>
        <w:t xml:space="preserve"> částky uvedené v čl. V. odst. 5.1. této smlouvy.  Zaokrouhluje se na celé stokoruny nahoru. </w:t>
      </w:r>
    </w:p>
    <w:p w14:paraId="08D24E61" w14:textId="77777777" w:rsidR="00F3593F" w:rsidRPr="00371A92" w:rsidRDefault="00F3593F" w:rsidP="00371A92">
      <w:pPr>
        <w:pStyle w:val="Zkladntextodsazen"/>
        <w:spacing w:before="120"/>
        <w:ind w:left="0"/>
        <w:jc w:val="center"/>
        <w:outlineLvl w:val="0"/>
        <w:rPr>
          <w:b/>
          <w:szCs w:val="24"/>
        </w:rPr>
      </w:pPr>
      <w:r w:rsidRPr="00371A92">
        <w:rPr>
          <w:b/>
          <w:szCs w:val="24"/>
        </w:rPr>
        <w:t>VI.</w:t>
      </w:r>
    </w:p>
    <w:p w14:paraId="07159557" w14:textId="77777777" w:rsidR="00F3593F" w:rsidRPr="00371A92" w:rsidRDefault="00F3593F" w:rsidP="00F3593F">
      <w:pPr>
        <w:pStyle w:val="Zkladntextodsazen"/>
        <w:ind w:left="0"/>
        <w:jc w:val="center"/>
        <w:rPr>
          <w:b/>
          <w:szCs w:val="24"/>
        </w:rPr>
      </w:pPr>
      <w:r w:rsidRPr="00371A92">
        <w:rPr>
          <w:b/>
          <w:szCs w:val="24"/>
        </w:rPr>
        <w:t>Platební podmínky</w:t>
      </w:r>
    </w:p>
    <w:p w14:paraId="620EE3A0" w14:textId="77777777" w:rsidR="00F3593F" w:rsidRDefault="00F3593F" w:rsidP="00F3593F">
      <w:pPr>
        <w:pStyle w:val="Zkladntextodsazen"/>
        <w:ind w:left="0"/>
        <w:jc w:val="center"/>
        <w:rPr>
          <w:szCs w:val="24"/>
        </w:rPr>
      </w:pPr>
    </w:p>
    <w:p w14:paraId="703F53BA" w14:textId="77777777" w:rsidR="007610BA" w:rsidRPr="007610BA" w:rsidRDefault="00371A92" w:rsidP="007610BA">
      <w:pPr>
        <w:tabs>
          <w:tab w:val="num" w:pos="0"/>
        </w:tabs>
        <w:jc w:val="both"/>
        <w:rPr>
          <w:rFonts w:ascii="Times New Roman" w:eastAsia="Times New Roman" w:hAnsi="Times New Roman"/>
          <w:strike/>
          <w:sz w:val="24"/>
          <w:szCs w:val="24"/>
        </w:rPr>
      </w:pPr>
      <w:r>
        <w:rPr>
          <w:rFonts w:ascii="Times New Roman" w:eastAsia="Times New Roman" w:hAnsi="Times New Roman"/>
          <w:sz w:val="24"/>
          <w:szCs w:val="24"/>
        </w:rPr>
        <w:t xml:space="preserve">6.1. </w:t>
      </w:r>
      <w:r w:rsidR="007610BA" w:rsidRPr="007610BA">
        <w:rPr>
          <w:rFonts w:ascii="Times New Roman" w:eastAsia="Times New Roman" w:hAnsi="Times New Roman"/>
          <w:sz w:val="24"/>
          <w:szCs w:val="24"/>
        </w:rPr>
        <w:t>Zhotovitel je oprávněn provádět fakturaci dle skutečně provedených prací za každý kalendářní měsíc doby provádění díla a objednatelem budou prováděny platby za tyto práce provedené v daném kalendářním měsíci osvědčené soupisem provedených prací (zjišťovacím protokolem) podepsaným oběma smluvními stranami a osobou provádějící technický dozor stavebníka. Za objednatele podepisuje soupis provedených prací osoba oprávněná z</w:t>
      </w:r>
      <w:r>
        <w:rPr>
          <w:rFonts w:ascii="Times New Roman" w:eastAsia="Times New Roman" w:hAnsi="Times New Roman"/>
          <w:sz w:val="24"/>
          <w:szCs w:val="24"/>
        </w:rPr>
        <w:t> </w:t>
      </w:r>
      <w:r w:rsidR="007610BA" w:rsidRPr="007610BA">
        <w:rPr>
          <w:rFonts w:ascii="Times New Roman" w:eastAsia="Times New Roman" w:hAnsi="Times New Roman"/>
          <w:sz w:val="24"/>
          <w:szCs w:val="24"/>
        </w:rPr>
        <w:t>této</w:t>
      </w:r>
      <w:r>
        <w:rPr>
          <w:rFonts w:ascii="Times New Roman" w:eastAsia="Times New Roman" w:hAnsi="Times New Roman"/>
          <w:sz w:val="24"/>
          <w:szCs w:val="24"/>
        </w:rPr>
        <w:t> </w:t>
      </w:r>
      <w:r w:rsidR="007610BA" w:rsidRPr="007610BA">
        <w:rPr>
          <w:rFonts w:ascii="Times New Roman" w:eastAsia="Times New Roman" w:hAnsi="Times New Roman"/>
          <w:sz w:val="24"/>
          <w:szCs w:val="24"/>
        </w:rPr>
        <w:t>smlouvy o dílo jednat ve věcech technických.</w:t>
      </w:r>
      <w:r w:rsidR="007610BA" w:rsidRPr="007610BA">
        <w:rPr>
          <w:rFonts w:ascii="Times New Roman" w:eastAsia="Times New Roman" w:hAnsi="Times New Roman"/>
          <w:color w:val="000000"/>
          <w:sz w:val="24"/>
          <w:szCs w:val="24"/>
        </w:rPr>
        <w:t xml:space="preserve"> </w:t>
      </w:r>
      <w:r w:rsidR="007610BA" w:rsidRPr="007610BA">
        <w:rPr>
          <w:rFonts w:ascii="Times New Roman" w:eastAsia="Times New Roman" w:hAnsi="Times New Roman"/>
          <w:sz w:val="24"/>
          <w:szCs w:val="24"/>
        </w:rPr>
        <w:t xml:space="preserve">Daňový doklad za práce provedené v jednotlivém měsíci je zhotovitel povinen vystavit a doručit nejpozději do 5. dne kalendářního měsíce následujícího po měsíci, ve kterém byly provedeny práce, jež fakturuje. </w:t>
      </w:r>
    </w:p>
    <w:p w14:paraId="487C0845" w14:textId="3478AF17" w:rsidR="007610BA" w:rsidRPr="00DE1511" w:rsidRDefault="007610BA" w:rsidP="00371A92">
      <w:pPr>
        <w:tabs>
          <w:tab w:val="num" w:pos="0"/>
        </w:tabs>
        <w:jc w:val="both"/>
        <w:rPr>
          <w:rFonts w:ascii="Times New Roman" w:eastAsia="Times New Roman" w:hAnsi="Times New Roman"/>
          <w:sz w:val="24"/>
          <w:szCs w:val="24"/>
        </w:rPr>
      </w:pPr>
      <w:r w:rsidRPr="007610BA">
        <w:rPr>
          <w:rFonts w:ascii="Times New Roman" w:eastAsia="Times New Roman" w:hAnsi="Times New Roman"/>
          <w:sz w:val="24"/>
          <w:szCs w:val="24"/>
        </w:rPr>
        <w:t xml:space="preserve">Celkové platby objednatele nesmí v souhrnu překročit 90% ceny díla. </w:t>
      </w:r>
      <w:r w:rsidRPr="00DE1511">
        <w:rPr>
          <w:rFonts w:ascii="Times New Roman" w:eastAsia="Times New Roman" w:hAnsi="Times New Roman"/>
          <w:sz w:val="24"/>
          <w:szCs w:val="24"/>
        </w:rPr>
        <w:t>Zbývajících 10% z</w:t>
      </w:r>
      <w:r w:rsidR="00371A92" w:rsidRPr="00DE1511">
        <w:rPr>
          <w:rFonts w:ascii="Times New Roman" w:eastAsia="Times New Roman" w:hAnsi="Times New Roman"/>
          <w:sz w:val="24"/>
          <w:szCs w:val="24"/>
        </w:rPr>
        <w:t> </w:t>
      </w:r>
      <w:r w:rsidRPr="00DE1511">
        <w:rPr>
          <w:rFonts w:ascii="Times New Roman" w:eastAsia="Times New Roman" w:hAnsi="Times New Roman"/>
          <w:sz w:val="24"/>
          <w:szCs w:val="24"/>
        </w:rPr>
        <w:t xml:space="preserve">celkové ceny díla bude pozastávkou, která bude objednatelem uhrazena </w:t>
      </w:r>
      <w:r w:rsidR="00F65307" w:rsidRPr="00DE1511">
        <w:rPr>
          <w:rFonts w:ascii="Times New Roman" w:eastAsia="Times New Roman" w:hAnsi="Times New Roman"/>
          <w:sz w:val="24"/>
          <w:szCs w:val="24"/>
        </w:rPr>
        <w:t xml:space="preserve">po </w:t>
      </w:r>
      <w:r w:rsidRPr="00DE1511">
        <w:rPr>
          <w:rFonts w:ascii="Times New Roman" w:eastAsia="Times New Roman" w:hAnsi="Times New Roman"/>
          <w:sz w:val="24"/>
          <w:szCs w:val="24"/>
        </w:rPr>
        <w:t>řádném dokončení díla, jeho předání zhotovitelem a jeho převzetí objednatelem bez výhrad, a to na základě pokynu osoby oprávněné jednat za</w:t>
      </w:r>
      <w:r w:rsidR="00F65307" w:rsidRPr="00DE1511">
        <w:rPr>
          <w:rFonts w:ascii="Times New Roman" w:eastAsia="Times New Roman" w:hAnsi="Times New Roman"/>
          <w:sz w:val="24"/>
          <w:szCs w:val="24"/>
        </w:rPr>
        <w:t> </w:t>
      </w:r>
      <w:r w:rsidRPr="00DE1511">
        <w:rPr>
          <w:rFonts w:ascii="Times New Roman" w:eastAsia="Times New Roman" w:hAnsi="Times New Roman"/>
          <w:sz w:val="24"/>
          <w:szCs w:val="24"/>
        </w:rPr>
        <w:t>objednatele ve věcech technických. Pozastávka bude uvedena v konečné faktuře zhotovitele.</w:t>
      </w:r>
    </w:p>
    <w:p w14:paraId="59562917" w14:textId="77777777" w:rsidR="00F3593F" w:rsidRPr="00DE1511" w:rsidRDefault="007610BA" w:rsidP="00371A92">
      <w:pPr>
        <w:tabs>
          <w:tab w:val="num" w:pos="0"/>
        </w:tabs>
        <w:jc w:val="both"/>
        <w:rPr>
          <w:rFonts w:ascii="Times New Roman" w:hAnsi="Times New Roman"/>
          <w:sz w:val="24"/>
          <w:szCs w:val="24"/>
        </w:rPr>
      </w:pPr>
      <w:r w:rsidRPr="00DE1511">
        <w:rPr>
          <w:rFonts w:ascii="Times New Roman" w:hAnsi="Times New Roman"/>
          <w:sz w:val="24"/>
          <w:szCs w:val="24"/>
        </w:rPr>
        <w:t>Procentuální limity pro provádění fakturace se v případě režimu přenesení daňové povinnosti uplatňují na celkovou cenu díla bez DPH. Nejedná-li se o režim přenesení daňové povinnosti, procentuální limity pro provádění fakturace se uplatňují na celkovou cenu díla včetně DPH.</w:t>
      </w:r>
    </w:p>
    <w:p w14:paraId="59733204" w14:textId="77777777" w:rsidR="00F3593F" w:rsidRPr="00514E57" w:rsidRDefault="00F3593F" w:rsidP="00371A92">
      <w:pPr>
        <w:pStyle w:val="Zkladntext"/>
        <w:spacing w:before="120"/>
        <w:rPr>
          <w:b/>
          <w:i/>
          <w:strike/>
        </w:rPr>
      </w:pPr>
      <w:r w:rsidRPr="00DE1511">
        <w:rPr>
          <w:szCs w:val="24"/>
        </w:rPr>
        <w:lastRenderedPageBreak/>
        <w:t>6.2. Faktury jsou splatné do 30 dnů ode dne písemného vyhotovení každé faktury</w:t>
      </w:r>
      <w:r>
        <w:rPr>
          <w:szCs w:val="24"/>
        </w:rPr>
        <w:t xml:space="preserve"> zhotovitelem za předpokladu, že faktura bude doručena objednateli do tří dnů ode dne jejího písemného vyhotovení a nebude obsahovat výši daně, je-li předmětem díla plnění podléhající režimu přenesené daňové povinnosti. Pokud bude faktura doručena objednateli později, prodlužuje se</w:t>
      </w:r>
      <w:r w:rsidR="00EE2134">
        <w:rPr>
          <w:szCs w:val="24"/>
        </w:rPr>
        <w:t> </w:t>
      </w:r>
      <w:r>
        <w:rPr>
          <w:szCs w:val="24"/>
        </w:rPr>
        <w:t xml:space="preserve">její splatnost o počet dnů, o nějž doručení faktury objednateli přesáhlo dobu tří dnů. </w:t>
      </w:r>
    </w:p>
    <w:p w14:paraId="3352BB6A" w14:textId="77777777" w:rsidR="00F3593F" w:rsidRPr="00F46D91" w:rsidRDefault="00F3593F" w:rsidP="00F3593F">
      <w:pPr>
        <w:pStyle w:val="Zkladntextodsazen2"/>
        <w:ind w:left="0"/>
      </w:pPr>
      <w:r>
        <w:t>Za okamžik uhrazení faktury se považuje datum, kdy byla předmětná částka odepsána z účtu objednatele. Při nedodržení shora uvedené splatnosti je zhotovitel oprávněn vyúčtovat objednateli úrok z prodlení dle platných právních předpisů. Pokud je zhotovitel dle čl. VII, odst.</w:t>
      </w:r>
      <w:r w:rsidR="00EE2134">
        <w:t> </w:t>
      </w:r>
      <w:r>
        <w:t>7.12. této smlouvy povinen odstranit odpad vzniklý při plnění předmětu této smlouvy, jsou vážní lístky povinnou přílohou faktury. Je-li objednateli doručena faktura s chybně uvedenou sazbou DPH nebo včetně vyčíslené DPH, přestože předmět díla podléhá režimu přenesení daňové povinnosti, objednatel ji nezaplatí a vrátí ji</w:t>
      </w:r>
      <w:r w:rsidRPr="00F46D91">
        <w:t xml:space="preserve"> zhotoviteli k opravě. </w:t>
      </w:r>
    </w:p>
    <w:p w14:paraId="07ECA3EF" w14:textId="77777777" w:rsidR="00F3593F" w:rsidRDefault="00F3593F" w:rsidP="00F3593F">
      <w:pPr>
        <w:pStyle w:val="Zkladntextodsazen"/>
        <w:tabs>
          <w:tab w:val="left" w:pos="180"/>
        </w:tabs>
        <w:ind w:left="0"/>
        <w:jc w:val="both"/>
        <w:rPr>
          <w:szCs w:val="24"/>
        </w:rPr>
      </w:pPr>
      <w:r w:rsidRPr="00F46D91">
        <w:rPr>
          <w:szCs w:val="24"/>
        </w:rPr>
        <w:t>Zhotovitel není oprávněn určit k zaplacení ceny díla jiný účet než tuzemský účet patřící zhotoviteli registrovaný u správce daně dle § 96 odst. 1 ZDPH a zveřejněný dle § 96 odst. 2 ZDPH. Není-li registrovaný tuzemský účet patřící zhotoviteli dosud zveřejněn dle § 96 odst. 2 ZDPH, je povinnou pří</w:t>
      </w:r>
      <w:r>
        <w:rPr>
          <w:szCs w:val="24"/>
        </w:rPr>
        <w:t>lohou faktury- daňového dokladu</w:t>
      </w:r>
      <w:r w:rsidRPr="00F46D91">
        <w:rPr>
          <w:szCs w:val="24"/>
        </w:rPr>
        <w:t xml:space="preserve"> oznámení o změně registračních údajů zhotovitele potvrzené příslušným finančním úřadem. V případě, že do data splatnosti faktury-daňového dokladu nebude účet, na který má být provedena úhrada zdanitelného plnění, zveřejněn, objednatel pozastaví úhradu faktury-daňového dokladu a požádá zhotovitele o jiný účet. Za účelem předcházení dopadu ručení objednatele jako příjemce zdanitelného plnění (§</w:t>
      </w:r>
      <w:r w:rsidR="00EE2134">
        <w:rPr>
          <w:szCs w:val="24"/>
        </w:rPr>
        <w:t> </w:t>
      </w:r>
      <w:r w:rsidRPr="00F46D91">
        <w:rPr>
          <w:szCs w:val="24"/>
        </w:rPr>
        <w:t>109 ZDPH) může objednatel postupovat zvláštním způsobem pro zajištění DPH (§ 109a ZDPH), tj. objednatel je oprávněn při placení ceny díla tuto ponížit o DPH, kterou zaplatí na</w:t>
      </w:r>
      <w:r w:rsidR="00EE2134">
        <w:rPr>
          <w:szCs w:val="24"/>
        </w:rPr>
        <w:t> </w:t>
      </w:r>
      <w:r w:rsidRPr="00F46D91">
        <w:rPr>
          <w:szCs w:val="24"/>
        </w:rPr>
        <w:t>účet správce daně, čímž bude cena díla co do této části zhotoviteli zaplacena.</w:t>
      </w:r>
    </w:p>
    <w:p w14:paraId="1C59B3CF" w14:textId="77777777" w:rsidR="00F3593F" w:rsidRPr="00120ABD" w:rsidRDefault="00F3593F" w:rsidP="00F3593F">
      <w:pPr>
        <w:tabs>
          <w:tab w:val="left" w:pos="180"/>
        </w:tabs>
        <w:jc w:val="both"/>
        <w:rPr>
          <w:rFonts w:ascii="Times New Roman" w:hAnsi="Times New Roman"/>
          <w:sz w:val="24"/>
          <w:szCs w:val="24"/>
        </w:rPr>
      </w:pPr>
      <w:r w:rsidRPr="00120ABD">
        <w:rPr>
          <w:rFonts w:ascii="Times New Roman" w:hAnsi="Times New Roman"/>
          <w:sz w:val="24"/>
          <w:szCs w:val="24"/>
        </w:rPr>
        <w:t>Pokud je součástí předmětu díla dodání movitých věcí, které se nezabudovávají do stavby a</w:t>
      </w:r>
      <w:r w:rsidR="00EE2134">
        <w:rPr>
          <w:rFonts w:ascii="Times New Roman" w:hAnsi="Times New Roman"/>
          <w:sz w:val="24"/>
          <w:szCs w:val="24"/>
        </w:rPr>
        <w:t> </w:t>
      </w:r>
      <w:r w:rsidRPr="00120ABD">
        <w:rPr>
          <w:rFonts w:ascii="Times New Roman" w:hAnsi="Times New Roman"/>
          <w:sz w:val="24"/>
          <w:szCs w:val="24"/>
        </w:rPr>
        <w:t>netvoří tak součást stavby, je zhotovitel povinen vyhotovit zvláštní fakturu za dodání těchto</w:t>
      </w:r>
      <w:r w:rsidR="00EE2134">
        <w:rPr>
          <w:rFonts w:ascii="Times New Roman" w:hAnsi="Times New Roman"/>
          <w:sz w:val="24"/>
          <w:szCs w:val="24"/>
        </w:rPr>
        <w:t> </w:t>
      </w:r>
      <w:r w:rsidRPr="00120ABD">
        <w:rPr>
          <w:rFonts w:ascii="Times New Roman" w:hAnsi="Times New Roman"/>
          <w:sz w:val="24"/>
          <w:szCs w:val="24"/>
        </w:rPr>
        <w:t xml:space="preserve">movitých věcí. </w:t>
      </w:r>
    </w:p>
    <w:p w14:paraId="3853D794" w14:textId="77777777" w:rsidR="00F3593F" w:rsidRDefault="00F3593F" w:rsidP="00EE2134">
      <w:pPr>
        <w:pStyle w:val="Zkladntextodsazen2"/>
        <w:spacing w:before="120"/>
        <w:ind w:left="0"/>
      </w:pPr>
      <w:r>
        <w:t xml:space="preserve">6.3. Objednatel je oprávněn pozastavit úhradu kterékoliv platby v průběhu plnění této smlouvy, jestliže zhotovitel neplní kterýkoliv termín (lhůtu) </w:t>
      </w:r>
      <w:r w:rsidRPr="00CD1B6A">
        <w:t>či závazek vůči objednateli</w:t>
      </w:r>
      <w:r>
        <w:t xml:space="preserve"> v této smlouvě stanovený. </w:t>
      </w:r>
    </w:p>
    <w:p w14:paraId="03821845" w14:textId="77777777" w:rsidR="00F3593F" w:rsidRDefault="00F3593F" w:rsidP="00EE2134">
      <w:pPr>
        <w:pStyle w:val="Zkladntextodsazen2"/>
        <w:spacing w:before="120"/>
        <w:ind w:left="0"/>
      </w:pPr>
      <w:r>
        <w:t xml:space="preserve">6.4. Objednatel má právo podmínit úhradu kterékoliv </w:t>
      </w:r>
      <w:r w:rsidR="00885A90">
        <w:t>f</w:t>
      </w:r>
      <w:r>
        <w:t xml:space="preserve">aktury odstraněním vad a nedodělků dosavadního plnění zhotovitele. </w:t>
      </w:r>
      <w:r w:rsidR="00EE2134">
        <w:t xml:space="preserve">Podmínky úhrady může objednatel </w:t>
      </w:r>
      <w:r>
        <w:t>uplatnit jak</w:t>
      </w:r>
      <w:r w:rsidR="00EE2134">
        <w:t> </w:t>
      </w:r>
      <w:r>
        <w:t>před</w:t>
      </w:r>
      <w:r w:rsidR="00EE2134">
        <w:t> </w:t>
      </w:r>
      <w:r>
        <w:t xml:space="preserve">vystavením faktury, tak poté, </w:t>
      </w:r>
      <w:r w:rsidRPr="00CD1B6A">
        <w:t>nejpozději však k datu splatnosti faktury.</w:t>
      </w:r>
    </w:p>
    <w:p w14:paraId="30E9B7D4" w14:textId="77777777" w:rsidR="00F3593F" w:rsidRPr="00F46D91" w:rsidRDefault="00F3593F" w:rsidP="00EE2134">
      <w:pPr>
        <w:pStyle w:val="Zkladntextodsazen"/>
        <w:tabs>
          <w:tab w:val="num" w:pos="0"/>
        </w:tabs>
        <w:spacing w:before="120"/>
        <w:ind w:left="0"/>
        <w:jc w:val="both"/>
        <w:rPr>
          <w:szCs w:val="24"/>
        </w:rPr>
      </w:pPr>
      <w:r w:rsidRPr="00F46D91">
        <w:rPr>
          <w:szCs w:val="24"/>
        </w:rPr>
        <w:t>6.</w:t>
      </w:r>
      <w:r>
        <w:rPr>
          <w:szCs w:val="24"/>
        </w:rPr>
        <w:t>5</w:t>
      </w:r>
      <w:r w:rsidRPr="00F46D91">
        <w:rPr>
          <w:szCs w:val="24"/>
        </w:rPr>
        <w:t>. Pohledávku zhotovitele za objednatelem k zaplacení ceny díla je zhotovitel oprávněn postoupit pouze po dohodě s objednatelem.</w:t>
      </w:r>
    </w:p>
    <w:p w14:paraId="113E12AA" w14:textId="77777777" w:rsidR="00F3593F" w:rsidRPr="00082F11" w:rsidRDefault="00F3593F" w:rsidP="00082F11">
      <w:pPr>
        <w:pStyle w:val="Zkladntextodsazen"/>
        <w:spacing w:before="120"/>
        <w:ind w:left="0"/>
        <w:jc w:val="center"/>
        <w:outlineLvl w:val="0"/>
        <w:rPr>
          <w:b/>
          <w:szCs w:val="24"/>
        </w:rPr>
      </w:pPr>
      <w:r w:rsidRPr="00082F11">
        <w:rPr>
          <w:b/>
          <w:szCs w:val="24"/>
        </w:rPr>
        <w:t>VII.</w:t>
      </w:r>
    </w:p>
    <w:p w14:paraId="155EC4A6" w14:textId="77777777" w:rsidR="00F3593F" w:rsidRPr="00082F11" w:rsidRDefault="00F3593F" w:rsidP="00F3593F">
      <w:pPr>
        <w:pStyle w:val="Zkladntextodsazen"/>
        <w:ind w:left="0"/>
        <w:jc w:val="center"/>
        <w:rPr>
          <w:b/>
          <w:szCs w:val="24"/>
        </w:rPr>
      </w:pPr>
      <w:r w:rsidRPr="00082F11">
        <w:rPr>
          <w:b/>
          <w:szCs w:val="24"/>
        </w:rPr>
        <w:t>Podmínky provádění díla</w:t>
      </w:r>
    </w:p>
    <w:p w14:paraId="6FAAD351" w14:textId="77777777" w:rsidR="00F3593F" w:rsidRPr="00F46D91" w:rsidRDefault="00F3593F" w:rsidP="00082F11">
      <w:pPr>
        <w:pStyle w:val="Zkladntextodsazen2"/>
        <w:spacing w:before="120"/>
        <w:ind w:left="0"/>
        <w:rPr>
          <w:bCs/>
          <w:iCs/>
          <w:spacing w:val="-3"/>
        </w:rPr>
      </w:pPr>
      <w:r w:rsidRPr="00F46D91">
        <w:t xml:space="preserve">7.1. Zhotovitel zajišťuje provedení díla svými pracovníky nebo třetími osobami. Při provádění díla jinou osobou má zhotovitel odpovědnost, jako </w:t>
      </w:r>
      <w:r w:rsidR="002F58BD">
        <w:t>by dílo prováděl sám. Seznam pod</w:t>
      </w:r>
      <w:r w:rsidRPr="00F46D91">
        <w:t xml:space="preserve">dodavatelů zhotovitele tvoří přílohu </w:t>
      </w:r>
      <w:r w:rsidR="00082F11">
        <w:t xml:space="preserve">č. </w:t>
      </w:r>
      <w:r w:rsidR="00E934D3">
        <w:t>4</w:t>
      </w:r>
      <w:r w:rsidR="00885A90">
        <w:t xml:space="preserve"> </w:t>
      </w:r>
      <w:r w:rsidRPr="00F46D91">
        <w:t xml:space="preserve">této smlouvy. </w:t>
      </w:r>
      <w:r w:rsidRPr="00F46D91">
        <w:rPr>
          <w:bCs/>
          <w:iCs/>
        </w:rPr>
        <w:t xml:space="preserve">Zhotovitel </w:t>
      </w:r>
      <w:r w:rsidR="002F58BD">
        <w:rPr>
          <w:bCs/>
          <w:iCs/>
        </w:rPr>
        <w:t>může provádět dílo za</w:t>
      </w:r>
      <w:r w:rsidR="00082F11">
        <w:rPr>
          <w:bCs/>
          <w:iCs/>
        </w:rPr>
        <w:t> </w:t>
      </w:r>
      <w:r w:rsidR="002F58BD">
        <w:rPr>
          <w:bCs/>
          <w:iCs/>
        </w:rPr>
        <w:t>pomoci pod</w:t>
      </w:r>
      <w:r w:rsidRPr="00F46D91">
        <w:rPr>
          <w:bCs/>
          <w:iCs/>
        </w:rPr>
        <w:t>dodavatelů, kteří splňují kvalifikační předpoklady stanovené právními předpisy a vyžadované objednatelem.</w:t>
      </w:r>
      <w:r w:rsidRPr="00F46D91">
        <w:rPr>
          <w:bCs/>
          <w:iCs/>
          <w:spacing w:val="-3"/>
        </w:rPr>
        <w:t xml:space="preserve"> </w:t>
      </w:r>
      <w:r w:rsidR="002F58BD">
        <w:rPr>
          <w:bCs/>
          <w:iCs/>
          <w:spacing w:val="-3"/>
        </w:rPr>
        <w:t>Zhotovitel řídí a koordinuje pod</w:t>
      </w:r>
      <w:r w:rsidRPr="00F46D91">
        <w:rPr>
          <w:bCs/>
          <w:iCs/>
          <w:spacing w:val="-3"/>
        </w:rPr>
        <w:t xml:space="preserve">dodavatele. </w:t>
      </w:r>
      <w:r w:rsidRPr="00F46D91">
        <w:t xml:space="preserve">Zhotovitel nese plnou odpovědnost za neplnění povinností vyplývajících z této smlouvy </w:t>
      </w:r>
      <w:r w:rsidR="002F58BD">
        <w:rPr>
          <w:bCs/>
          <w:iCs/>
        </w:rPr>
        <w:t>pod</w:t>
      </w:r>
      <w:r w:rsidRPr="00F46D91">
        <w:rPr>
          <w:bCs/>
          <w:iCs/>
        </w:rPr>
        <w:t>dodavateli</w:t>
      </w:r>
      <w:r w:rsidRPr="00F46D91">
        <w:t xml:space="preserve">. </w:t>
      </w:r>
      <w:r w:rsidRPr="00F46D91">
        <w:rPr>
          <w:bCs/>
          <w:iCs/>
        </w:rPr>
        <w:t>Zhotovitel</w:t>
      </w:r>
      <w:r w:rsidRPr="00F46D91">
        <w:rPr>
          <w:bCs/>
          <w:iCs/>
          <w:spacing w:val="-3"/>
        </w:rPr>
        <w:t xml:space="preserve"> zahrnul všechny podmí</w:t>
      </w:r>
      <w:r w:rsidR="002F58BD">
        <w:rPr>
          <w:bCs/>
          <w:iCs/>
          <w:spacing w:val="-3"/>
        </w:rPr>
        <w:t>nky této smlouvy do smluv se pod</w:t>
      </w:r>
      <w:r w:rsidRPr="00F46D91">
        <w:rPr>
          <w:bCs/>
          <w:iCs/>
          <w:spacing w:val="-3"/>
        </w:rPr>
        <w:t>dodavateli. Případná neúplnost takových smluv nezakládá zhotoviteli žádné nároky vůči objednateli a nemá vliv na dohodnutou dobu provedení díla. Zhotovite</w:t>
      </w:r>
      <w:r w:rsidRPr="00F46D91">
        <w:rPr>
          <w:spacing w:val="-3"/>
        </w:rPr>
        <w:t xml:space="preserve">l </w:t>
      </w:r>
      <w:r w:rsidRPr="00F46D91">
        <w:rPr>
          <w:bCs/>
          <w:iCs/>
          <w:spacing w:val="-3"/>
        </w:rPr>
        <w:t>nebude v </w:t>
      </w:r>
      <w:r w:rsidR="002F58BD">
        <w:rPr>
          <w:bCs/>
          <w:iCs/>
          <w:spacing w:val="-3"/>
        </w:rPr>
        <w:t>průběhu provádění díla měnit pod</w:t>
      </w:r>
      <w:r w:rsidRPr="00F46D91">
        <w:rPr>
          <w:bCs/>
          <w:iCs/>
          <w:spacing w:val="-3"/>
        </w:rPr>
        <w:t>dodavatele bez předchozíh</w:t>
      </w:r>
      <w:r w:rsidR="002F58BD">
        <w:rPr>
          <w:bCs/>
          <w:iCs/>
          <w:spacing w:val="-3"/>
        </w:rPr>
        <w:t>o souhlasu objednatele. Změna pod</w:t>
      </w:r>
      <w:r w:rsidRPr="00F46D91">
        <w:rPr>
          <w:bCs/>
          <w:iCs/>
          <w:spacing w:val="-3"/>
        </w:rPr>
        <w:t>dodavatele vyvol</w:t>
      </w:r>
      <w:r w:rsidR="002F58BD">
        <w:rPr>
          <w:bCs/>
          <w:iCs/>
          <w:spacing w:val="-3"/>
        </w:rPr>
        <w:t>aná zhotovitelem anebo změna pod</w:t>
      </w:r>
      <w:r w:rsidRPr="00F46D91">
        <w:rPr>
          <w:bCs/>
          <w:iCs/>
          <w:spacing w:val="-3"/>
        </w:rPr>
        <w:t>dodavatele vyžádaná objednatelem kvůli nedostatkům plnění této smlouvy nemá vliv na cenu díla. Objednatel</w:t>
      </w:r>
      <w:r w:rsidRPr="00F46D91">
        <w:rPr>
          <w:spacing w:val="-3"/>
        </w:rPr>
        <w:t xml:space="preserve"> </w:t>
      </w:r>
      <w:r w:rsidRPr="00F46D91">
        <w:rPr>
          <w:bCs/>
          <w:iCs/>
          <w:spacing w:val="-3"/>
        </w:rPr>
        <w:t>může pož</w:t>
      </w:r>
      <w:r w:rsidR="002F58BD">
        <w:rPr>
          <w:bCs/>
          <w:iCs/>
          <w:spacing w:val="-3"/>
        </w:rPr>
        <w:t>adovat změnu pod</w:t>
      </w:r>
      <w:r w:rsidRPr="00F46D91">
        <w:rPr>
          <w:bCs/>
          <w:iCs/>
          <w:spacing w:val="-3"/>
        </w:rPr>
        <w:t>dodavatele</w:t>
      </w:r>
      <w:r w:rsidR="002F58BD">
        <w:rPr>
          <w:bCs/>
          <w:iCs/>
          <w:spacing w:val="-3"/>
        </w:rPr>
        <w:t>, pokud se ukáže, že původní pod</w:t>
      </w:r>
      <w:r w:rsidRPr="00F46D91">
        <w:rPr>
          <w:bCs/>
          <w:iCs/>
          <w:spacing w:val="-3"/>
        </w:rPr>
        <w:t>dodavatel není schopen provést dílo dle této smlouvy o</w:t>
      </w:r>
      <w:r w:rsidR="002F58BD">
        <w:rPr>
          <w:bCs/>
          <w:iCs/>
          <w:spacing w:val="-3"/>
        </w:rPr>
        <w:t xml:space="preserve"> dílo nebo pokud byl původní pod</w:t>
      </w:r>
      <w:r w:rsidRPr="00F46D91">
        <w:rPr>
          <w:bCs/>
          <w:iCs/>
          <w:spacing w:val="-3"/>
        </w:rPr>
        <w:t>dodavatel změněn zhotovitelem bez souhlasu objednatele. V takovém případě nevzniká zhotoviteli nárok na úhradu r</w:t>
      </w:r>
      <w:r w:rsidR="002F58BD">
        <w:rPr>
          <w:bCs/>
          <w:iCs/>
          <w:spacing w:val="-3"/>
        </w:rPr>
        <w:t>ozdílu cen pod</w:t>
      </w:r>
      <w:r w:rsidRPr="00F46D91">
        <w:rPr>
          <w:bCs/>
          <w:iCs/>
          <w:spacing w:val="-3"/>
        </w:rPr>
        <w:t>dodávky. Obj</w:t>
      </w:r>
      <w:r w:rsidR="002F58BD">
        <w:rPr>
          <w:bCs/>
          <w:iCs/>
          <w:spacing w:val="-3"/>
        </w:rPr>
        <w:t>ednatel může požadovat změnu pod</w:t>
      </w:r>
      <w:r w:rsidRPr="00F46D91">
        <w:rPr>
          <w:bCs/>
          <w:iCs/>
          <w:spacing w:val="-3"/>
        </w:rPr>
        <w:t>dodavatele také bez udání důvodů. V takovém případě vzniká zhotoviteli</w:t>
      </w:r>
      <w:r w:rsidR="002F58BD">
        <w:rPr>
          <w:bCs/>
          <w:iCs/>
          <w:spacing w:val="-3"/>
        </w:rPr>
        <w:t xml:space="preserve"> nárok na úhradu rozdílu cen pod</w:t>
      </w:r>
      <w:r w:rsidRPr="00F46D91">
        <w:rPr>
          <w:bCs/>
          <w:iCs/>
          <w:spacing w:val="-3"/>
        </w:rPr>
        <w:t>dodávky.</w:t>
      </w:r>
    </w:p>
    <w:p w14:paraId="0779C16A" w14:textId="77777777" w:rsidR="00F3593F" w:rsidRDefault="00F3593F" w:rsidP="00082F11">
      <w:pPr>
        <w:pStyle w:val="Zkladntextodsazen2"/>
        <w:spacing w:before="120"/>
        <w:ind w:left="0"/>
      </w:pPr>
      <w:r>
        <w:lastRenderedPageBreak/>
        <w:t>7.2. Zhotovitel se zavazuje provádět dílo v souladu s touto smlouvou a s vynaložením odborné péče. Zhotovitel se současně zavazuje postupovat při provádění díla tak, aby na majetku objednatele ani na majetku třetích osob nevznikly žádné škody.</w:t>
      </w:r>
    </w:p>
    <w:p w14:paraId="64FDC411" w14:textId="77777777" w:rsidR="00F3593F" w:rsidRDefault="00082F11" w:rsidP="00082F11">
      <w:pPr>
        <w:pStyle w:val="Zkladntextodsazen2"/>
        <w:spacing w:before="120"/>
        <w:ind w:left="0"/>
      </w:pPr>
      <w:r>
        <w:t xml:space="preserve">7.3. </w:t>
      </w:r>
      <w:r w:rsidR="00F3593F">
        <w:t>Objednatel kontroluje provádění prací a má proto přístup na předané staveniště. Na</w:t>
      </w:r>
      <w:r>
        <w:t> </w:t>
      </w:r>
      <w:r w:rsidR="00F3593F">
        <w:t xml:space="preserve">požádání je zhotovitel povinen předložit objednateli veškeré doklady o provádění prací. </w:t>
      </w:r>
    </w:p>
    <w:p w14:paraId="7657A1BB" w14:textId="77777777" w:rsidR="00F3593F" w:rsidRDefault="00F3593F" w:rsidP="00082F11">
      <w:pPr>
        <w:pStyle w:val="Zkladntextodsazen2"/>
        <w:spacing w:before="120"/>
        <w:ind w:left="0"/>
      </w:pPr>
      <w:r>
        <w:t>7.4. Všechny škody, které vzniknou v důsledku provádění stavby z viny na straně zhotovitele třetím, na stavbě nezúčastněným osobám, případně objednateli, je povinen uhradit zhotovitel.</w:t>
      </w:r>
    </w:p>
    <w:p w14:paraId="1AE46FCF" w14:textId="77777777" w:rsidR="00F3593F" w:rsidRPr="00120ABD" w:rsidRDefault="00F3593F" w:rsidP="00F3593F">
      <w:pPr>
        <w:jc w:val="both"/>
        <w:rPr>
          <w:rFonts w:ascii="Times New Roman" w:hAnsi="Times New Roman"/>
          <w:snapToGrid w:val="0"/>
          <w:sz w:val="24"/>
          <w:szCs w:val="24"/>
        </w:rPr>
      </w:pPr>
      <w:r w:rsidRPr="00120ABD">
        <w:rPr>
          <w:rFonts w:ascii="Times New Roman" w:hAnsi="Times New Roman"/>
          <w:snapToGrid w:val="0"/>
          <w:sz w:val="24"/>
          <w:szCs w:val="24"/>
        </w:rPr>
        <w:t>Zhotovitel je povinen zajistit, aby okolí místa stavby nebylo rušeno hlukem, prachem nebo</w:t>
      </w:r>
      <w:r w:rsidR="00082F11">
        <w:rPr>
          <w:rFonts w:ascii="Times New Roman" w:hAnsi="Times New Roman"/>
          <w:snapToGrid w:val="0"/>
          <w:sz w:val="24"/>
          <w:szCs w:val="24"/>
        </w:rPr>
        <w:t> </w:t>
      </w:r>
      <w:r w:rsidRPr="00120ABD">
        <w:rPr>
          <w:rFonts w:ascii="Times New Roman" w:hAnsi="Times New Roman"/>
          <w:snapToGrid w:val="0"/>
          <w:sz w:val="24"/>
          <w:szCs w:val="24"/>
        </w:rPr>
        <w:t>jinou nečistotou a veškeré stížnosti a podněty je povinen na místě řešit a ihned je</w:t>
      </w:r>
      <w:r w:rsidR="00082F11">
        <w:rPr>
          <w:rFonts w:ascii="Times New Roman" w:hAnsi="Times New Roman"/>
          <w:snapToGrid w:val="0"/>
          <w:sz w:val="24"/>
          <w:szCs w:val="24"/>
        </w:rPr>
        <w:t> </w:t>
      </w:r>
      <w:r w:rsidRPr="00120ABD">
        <w:rPr>
          <w:rFonts w:ascii="Times New Roman" w:hAnsi="Times New Roman"/>
          <w:snapToGrid w:val="0"/>
          <w:sz w:val="24"/>
          <w:szCs w:val="24"/>
        </w:rPr>
        <w:t>zaznamenat do stavebního deníku, přičemž veškeré stížnosti a podněty třetích osob vždy</w:t>
      </w:r>
      <w:r w:rsidR="00082F11">
        <w:rPr>
          <w:rFonts w:ascii="Times New Roman" w:hAnsi="Times New Roman"/>
          <w:snapToGrid w:val="0"/>
          <w:sz w:val="24"/>
          <w:szCs w:val="24"/>
        </w:rPr>
        <w:t> </w:t>
      </w:r>
      <w:r w:rsidRPr="00120ABD">
        <w:rPr>
          <w:rFonts w:ascii="Times New Roman" w:hAnsi="Times New Roman"/>
          <w:snapToGrid w:val="0"/>
          <w:sz w:val="24"/>
          <w:szCs w:val="24"/>
        </w:rPr>
        <w:t>současně je povinen neprodleně oznámit objednateli. Zhotovitel se zavazuje zajistit stálou čistotu všech vnitro</w:t>
      </w:r>
      <w:r w:rsidR="00885A90">
        <w:rPr>
          <w:rFonts w:ascii="Times New Roman" w:hAnsi="Times New Roman"/>
          <w:snapToGrid w:val="0"/>
          <w:sz w:val="24"/>
          <w:szCs w:val="24"/>
        </w:rPr>
        <w:t xml:space="preserve"> </w:t>
      </w:r>
      <w:r w:rsidRPr="00120ABD">
        <w:rPr>
          <w:rFonts w:ascii="Times New Roman" w:hAnsi="Times New Roman"/>
          <w:snapToGrid w:val="0"/>
          <w:sz w:val="24"/>
          <w:szCs w:val="24"/>
        </w:rPr>
        <w:t>staveništních komunikací a čištění svých vozidel a techniky</w:t>
      </w:r>
      <w:r w:rsidR="002F58BD">
        <w:rPr>
          <w:rFonts w:ascii="Times New Roman" w:hAnsi="Times New Roman"/>
          <w:snapToGrid w:val="0"/>
          <w:sz w:val="24"/>
          <w:szCs w:val="24"/>
        </w:rPr>
        <w:t>, a vozidel a</w:t>
      </w:r>
      <w:r w:rsidR="00082F11">
        <w:rPr>
          <w:rFonts w:ascii="Times New Roman" w:hAnsi="Times New Roman"/>
          <w:snapToGrid w:val="0"/>
          <w:sz w:val="24"/>
          <w:szCs w:val="24"/>
        </w:rPr>
        <w:t> </w:t>
      </w:r>
      <w:r w:rsidR="002F58BD">
        <w:rPr>
          <w:rFonts w:ascii="Times New Roman" w:hAnsi="Times New Roman"/>
          <w:snapToGrid w:val="0"/>
          <w:sz w:val="24"/>
          <w:szCs w:val="24"/>
        </w:rPr>
        <w:t>techniky svých pod</w:t>
      </w:r>
      <w:r w:rsidRPr="00120ABD">
        <w:rPr>
          <w:rFonts w:ascii="Times New Roman" w:hAnsi="Times New Roman"/>
          <w:snapToGrid w:val="0"/>
          <w:sz w:val="24"/>
          <w:szCs w:val="24"/>
        </w:rPr>
        <w:t xml:space="preserve">dodavatelů od nečistot před výjezdem ze staveniště na veřejnou komunikaci, přičemž v případě znečištění veřejné komunikace se zavazuje znečištěnou komunikaci ihned uklidit. </w:t>
      </w:r>
    </w:p>
    <w:p w14:paraId="48A208D4" w14:textId="77777777" w:rsidR="00F3593F" w:rsidRDefault="00F3593F" w:rsidP="00082F11">
      <w:pPr>
        <w:pStyle w:val="Zkladntextodsazen2"/>
        <w:spacing w:before="120"/>
        <w:ind w:left="0"/>
      </w:pPr>
      <w:r>
        <w:t xml:space="preserve">7.5. </w:t>
      </w:r>
      <w:r>
        <w:tab/>
        <w:t>Zhotovitel je povinen k datu podpisu této smlouvy:</w:t>
      </w:r>
    </w:p>
    <w:p w14:paraId="0B398270" w14:textId="77777777" w:rsidR="00F3593F" w:rsidRDefault="00F3593F" w:rsidP="00F3593F">
      <w:pPr>
        <w:pStyle w:val="Zkladntextodsazen"/>
        <w:numPr>
          <w:ilvl w:val="0"/>
          <w:numId w:val="9"/>
        </w:numPr>
        <w:tabs>
          <w:tab w:val="clear" w:pos="1140"/>
          <w:tab w:val="left" w:pos="709"/>
        </w:tabs>
        <w:ind w:left="709" w:hanging="425"/>
        <w:jc w:val="both"/>
        <w:rPr>
          <w:szCs w:val="24"/>
        </w:rPr>
      </w:pPr>
      <w:r>
        <w:rPr>
          <w:szCs w:val="24"/>
        </w:rPr>
        <w:t>předat objednateli závazný harmonogram provádění díla odpovídající harmonogramu provádění díla v nabídce zhotovitele,</w:t>
      </w:r>
    </w:p>
    <w:p w14:paraId="384DB8DD" w14:textId="77777777" w:rsidR="00F3593F" w:rsidRDefault="00F3593F" w:rsidP="00F3593F">
      <w:pPr>
        <w:pStyle w:val="Zkladntextodsazen"/>
        <w:numPr>
          <w:ilvl w:val="0"/>
          <w:numId w:val="9"/>
        </w:numPr>
        <w:tabs>
          <w:tab w:val="clear" w:pos="1140"/>
          <w:tab w:val="left" w:pos="709"/>
        </w:tabs>
        <w:ind w:left="709" w:hanging="425"/>
        <w:jc w:val="both"/>
        <w:rPr>
          <w:szCs w:val="24"/>
        </w:rPr>
      </w:pPr>
      <w:r>
        <w:rPr>
          <w:szCs w:val="24"/>
        </w:rPr>
        <w:t>řádně překontrolovat předanou projektovou dokumentaci,</w:t>
      </w:r>
    </w:p>
    <w:p w14:paraId="18B9B647" w14:textId="77777777" w:rsidR="00F3593F" w:rsidRDefault="00F3593F" w:rsidP="00F3593F">
      <w:pPr>
        <w:pStyle w:val="Zkladntextodsazen"/>
        <w:numPr>
          <w:ilvl w:val="0"/>
          <w:numId w:val="9"/>
        </w:numPr>
        <w:tabs>
          <w:tab w:val="clear" w:pos="1140"/>
          <w:tab w:val="left" w:pos="709"/>
        </w:tabs>
        <w:ind w:left="709" w:hanging="425"/>
        <w:jc w:val="both"/>
        <w:rPr>
          <w:szCs w:val="24"/>
        </w:rPr>
      </w:pPr>
      <w:r>
        <w:rPr>
          <w:szCs w:val="24"/>
        </w:rPr>
        <w:t>řádně prověřit místní podmínky na staveništi,</w:t>
      </w:r>
    </w:p>
    <w:p w14:paraId="279279EB" w14:textId="77777777" w:rsidR="00F3593F" w:rsidRDefault="00F3593F" w:rsidP="00F3593F">
      <w:pPr>
        <w:pStyle w:val="Zkladntextodsazen"/>
        <w:numPr>
          <w:ilvl w:val="0"/>
          <w:numId w:val="9"/>
        </w:numPr>
        <w:tabs>
          <w:tab w:val="clear" w:pos="1140"/>
          <w:tab w:val="left" w:pos="709"/>
        </w:tabs>
        <w:ind w:left="709" w:hanging="425"/>
        <w:jc w:val="both"/>
        <w:rPr>
          <w:szCs w:val="24"/>
        </w:rPr>
      </w:pPr>
      <w:r>
        <w:rPr>
          <w:szCs w:val="24"/>
        </w:rPr>
        <w:t>seznámit se s geologickými průzkumy a veškerou s tím související předanou dokumentací,</w:t>
      </w:r>
    </w:p>
    <w:p w14:paraId="395BE1B9" w14:textId="77777777" w:rsidR="00F3593F" w:rsidRDefault="00F3593F" w:rsidP="00F3593F">
      <w:pPr>
        <w:pStyle w:val="Zkladntextodsazen"/>
        <w:numPr>
          <w:ilvl w:val="0"/>
          <w:numId w:val="9"/>
        </w:numPr>
        <w:tabs>
          <w:tab w:val="clear" w:pos="1140"/>
          <w:tab w:val="left" w:pos="709"/>
        </w:tabs>
        <w:ind w:left="709" w:hanging="425"/>
        <w:jc w:val="both"/>
        <w:rPr>
          <w:szCs w:val="24"/>
        </w:rPr>
      </w:pPr>
      <w:r>
        <w:rPr>
          <w:szCs w:val="24"/>
        </w:rPr>
        <w:t xml:space="preserve">všechny nejasné podmínky pro realizaci stavby si vyjasnit s oprávněnými zástupci objednatele a místním šetřením, </w:t>
      </w:r>
    </w:p>
    <w:p w14:paraId="14EF3646" w14:textId="77777777" w:rsidR="00F3593F" w:rsidRDefault="00F3593F" w:rsidP="00F3593F">
      <w:pPr>
        <w:pStyle w:val="Zkladntextodsazen"/>
        <w:numPr>
          <w:ilvl w:val="0"/>
          <w:numId w:val="9"/>
        </w:numPr>
        <w:tabs>
          <w:tab w:val="clear" w:pos="1140"/>
          <w:tab w:val="left" w:pos="709"/>
        </w:tabs>
        <w:ind w:left="709" w:hanging="425"/>
        <w:jc w:val="both"/>
        <w:rPr>
          <w:szCs w:val="24"/>
        </w:rPr>
      </w:pPr>
      <w:r>
        <w:rPr>
          <w:szCs w:val="24"/>
        </w:rPr>
        <w:t>všechny technické a dodací podmínky díla zahrnout do kalkulace cen,</w:t>
      </w:r>
    </w:p>
    <w:p w14:paraId="3801DA85" w14:textId="77777777" w:rsidR="00F3593F" w:rsidRDefault="00F3593F" w:rsidP="00F3593F">
      <w:pPr>
        <w:pStyle w:val="Zkladntextodsazen"/>
        <w:numPr>
          <w:ilvl w:val="0"/>
          <w:numId w:val="9"/>
        </w:numPr>
        <w:tabs>
          <w:tab w:val="clear" w:pos="1140"/>
          <w:tab w:val="left" w:pos="709"/>
        </w:tabs>
        <w:ind w:left="709" w:hanging="425"/>
        <w:jc w:val="both"/>
        <w:rPr>
          <w:szCs w:val="24"/>
        </w:rPr>
      </w:pPr>
      <w:r>
        <w:rPr>
          <w:szCs w:val="24"/>
        </w:rPr>
        <w:t>veškeré své požadavky na objednatele uplatnit v této smlouvě.</w:t>
      </w:r>
    </w:p>
    <w:p w14:paraId="3A28F7E9" w14:textId="77777777" w:rsidR="00F3593F" w:rsidRPr="00082F11" w:rsidRDefault="00082F11" w:rsidP="00082F11">
      <w:pPr>
        <w:widowControl w:val="0"/>
        <w:spacing w:before="120"/>
        <w:jc w:val="both"/>
        <w:rPr>
          <w:rFonts w:ascii="Times New Roman" w:hAnsi="Times New Roman"/>
          <w:snapToGrid w:val="0"/>
          <w:sz w:val="24"/>
          <w:szCs w:val="24"/>
        </w:rPr>
      </w:pPr>
      <w:r>
        <w:rPr>
          <w:rFonts w:ascii="Times New Roman" w:hAnsi="Times New Roman"/>
          <w:snapToGrid w:val="0"/>
          <w:sz w:val="24"/>
          <w:szCs w:val="24"/>
        </w:rPr>
        <w:t xml:space="preserve">7.6. </w:t>
      </w:r>
      <w:r w:rsidR="00F3593F" w:rsidRPr="00120ABD">
        <w:rPr>
          <w:rFonts w:ascii="Times New Roman" w:hAnsi="Times New Roman"/>
          <w:snapToGrid w:val="0"/>
          <w:sz w:val="24"/>
          <w:szCs w:val="24"/>
        </w:rPr>
        <w:t xml:space="preserve">Zhotovitel je povinen písemně upozornit objednatele nejpozději k datu </w:t>
      </w:r>
      <w:r w:rsidR="007E47D9">
        <w:rPr>
          <w:rFonts w:ascii="Times New Roman" w:hAnsi="Times New Roman"/>
          <w:snapToGrid w:val="0"/>
          <w:sz w:val="24"/>
          <w:szCs w:val="24"/>
        </w:rPr>
        <w:t>účinnosti</w:t>
      </w:r>
      <w:r w:rsidR="00F3593F" w:rsidRPr="00120ABD">
        <w:rPr>
          <w:rFonts w:ascii="Times New Roman" w:hAnsi="Times New Roman"/>
          <w:snapToGrid w:val="0"/>
          <w:sz w:val="24"/>
          <w:szCs w:val="24"/>
        </w:rPr>
        <w:t xml:space="preserve"> této</w:t>
      </w:r>
      <w:r>
        <w:rPr>
          <w:rFonts w:ascii="Times New Roman" w:hAnsi="Times New Roman"/>
          <w:snapToGrid w:val="0"/>
          <w:sz w:val="24"/>
          <w:szCs w:val="24"/>
        </w:rPr>
        <w:t> </w:t>
      </w:r>
      <w:r w:rsidR="00F3593F" w:rsidRPr="00120ABD">
        <w:rPr>
          <w:rFonts w:ascii="Times New Roman" w:hAnsi="Times New Roman"/>
          <w:snapToGrid w:val="0"/>
          <w:sz w:val="24"/>
          <w:szCs w:val="24"/>
        </w:rPr>
        <w:t>smlouvy o dílo na nevhodnost, případně nepřípustnost podkladů (zejména projektové dokumentace) předaných mu objednatelem a tutéž povinnost má i u později objednatelem předaných podkladů a udělených pokynů v průběhu provádění díla, ať už z hlediska důsledků pro jakost a provedení díla či z hlediska rozporu s podklady pro uzavření smlouvy, ustanoveními smlouvy nebo s platnou právní úpravou. V případě, že objednatel na</w:t>
      </w:r>
      <w:r>
        <w:rPr>
          <w:rFonts w:ascii="Times New Roman" w:hAnsi="Times New Roman"/>
          <w:snapToGrid w:val="0"/>
          <w:sz w:val="24"/>
          <w:szCs w:val="24"/>
        </w:rPr>
        <w:t> </w:t>
      </w:r>
      <w:r w:rsidR="00F3593F" w:rsidRPr="00120ABD">
        <w:rPr>
          <w:rFonts w:ascii="Times New Roman" w:hAnsi="Times New Roman"/>
          <w:snapToGrid w:val="0"/>
          <w:sz w:val="24"/>
          <w:szCs w:val="24"/>
        </w:rPr>
        <w:t>svých</w:t>
      </w:r>
      <w:r>
        <w:rPr>
          <w:rFonts w:ascii="Times New Roman" w:hAnsi="Times New Roman"/>
          <w:snapToGrid w:val="0"/>
          <w:sz w:val="24"/>
          <w:szCs w:val="24"/>
        </w:rPr>
        <w:t> </w:t>
      </w:r>
      <w:r w:rsidR="00F3593F" w:rsidRPr="00120ABD">
        <w:rPr>
          <w:rFonts w:ascii="Times New Roman" w:hAnsi="Times New Roman"/>
          <w:snapToGrid w:val="0"/>
          <w:sz w:val="24"/>
          <w:szCs w:val="24"/>
        </w:rPr>
        <w:t xml:space="preserve">pokynech a požadavcích bude i přes takové upozornění zhotovitele trvat, zhotovitel je oprávněn odmítnout jejich splnění pouze tehdy, pokud by se jejich splněním mohl vystavit nebezpečí správního nebo trestního postihu. Zhotovitel se dohodne s objednatelem ohledně požadavků objednatele na změny díla formou dodatků smlouvy. Stejným způsobem je povinen smluvně zavázat třetí osoby, které v souladu se smlouvou použije ke splnění svého závazku. Pokud zhotovitel poruší svou povinnost písemně upozornit objednatele nejpozději k datu </w:t>
      </w:r>
      <w:r w:rsidR="007E47D9">
        <w:rPr>
          <w:rFonts w:ascii="Times New Roman" w:hAnsi="Times New Roman"/>
          <w:snapToGrid w:val="0"/>
          <w:sz w:val="24"/>
          <w:szCs w:val="24"/>
        </w:rPr>
        <w:t>účinnosti</w:t>
      </w:r>
      <w:r w:rsidR="00F3593F" w:rsidRPr="00120ABD">
        <w:rPr>
          <w:rFonts w:ascii="Times New Roman" w:hAnsi="Times New Roman"/>
          <w:snapToGrid w:val="0"/>
          <w:sz w:val="24"/>
          <w:szCs w:val="24"/>
        </w:rPr>
        <w:t xml:space="preserve"> této smlouvy na nevhodnost, případně nepřípustnost podkladů objednatele, nevznikne mu nárok na úhradu nákladů spojených s přerušením provádění díla a zhotovitel bude odpovídat za vady díla způsobené použitím nevhodných nebo nepřípustných podkladů (zejména projektové dokumentace) předaných mu objednatelem a nebude se moci zprostit případné odpovědnosti za vady díla, které budou způsobeny výhradně chybou v projektové dokumentaci. </w:t>
      </w:r>
    </w:p>
    <w:p w14:paraId="50BB6615" w14:textId="77777777" w:rsidR="00F3593F" w:rsidRDefault="00F3593F" w:rsidP="00082F11">
      <w:pPr>
        <w:pStyle w:val="Zkladntextodsazen2"/>
        <w:spacing w:before="120"/>
        <w:ind w:left="0"/>
      </w:pPr>
      <w:r>
        <w:t>7</w:t>
      </w:r>
      <w:r w:rsidR="00082F11">
        <w:t xml:space="preserve">.7. </w:t>
      </w:r>
      <w:r>
        <w:t xml:space="preserve">Zhotovitel je srozuměn se skutečností, že údaje o stávajících podzemních inženýrských sítích a stavebních objektech uvedených v zadávací dokumentaci nemusí být přesné a úplné. Zhotovitel provede prověření inženýrských sítí ve spolupráci se správci těchto sítí a příjme taková opatření, aby nedošlo k  poškození inženýrských sítí </w:t>
      </w:r>
      <w:r w:rsidRPr="00CD1B6A">
        <w:t>během realizace předmětu díla.</w:t>
      </w:r>
    </w:p>
    <w:p w14:paraId="4048158F" w14:textId="77777777" w:rsidR="00F3593F" w:rsidRPr="00F46D91" w:rsidRDefault="00F3593F" w:rsidP="00082F11">
      <w:pPr>
        <w:pStyle w:val="Zkladntextodsazen2"/>
        <w:spacing w:before="120"/>
        <w:ind w:left="0"/>
        <w:rPr>
          <w:bCs/>
        </w:rPr>
      </w:pPr>
      <w:r>
        <w:t xml:space="preserve">7.8. Zhotovitel rovněž prohlašuje, že je plně seznámen i s ostatními podmínkami plnění zhotovitelových povinností podle této smlouvy, které z ní vyplývají a které nejsou v ustanoveních tohoto článku smlouvy výslovně uvedeny. </w:t>
      </w:r>
      <w:r w:rsidRPr="00F46D91">
        <w:t>Zhotovitel přezkoumal a prověřil zadávací dokumentaci co do její úplnosti, správnosti, přesnosti a použitelnosti, a prohlašuje, že</w:t>
      </w:r>
      <w:r w:rsidR="00082F11">
        <w:t> </w:t>
      </w:r>
      <w:r w:rsidRPr="00F46D91">
        <w:t>zadávací dokumentaci porozuměl a že je schopen stavební práce a další dodávky podle</w:t>
      </w:r>
      <w:r w:rsidR="00082F11">
        <w:t xml:space="preserve"> </w:t>
      </w:r>
      <w:r w:rsidRPr="00F46D91">
        <w:lastRenderedPageBreak/>
        <w:t>ní</w:t>
      </w:r>
      <w:r w:rsidR="00082F11">
        <w:t> </w:t>
      </w:r>
      <w:r w:rsidRPr="00F46D91">
        <w:t>zajistit tak, aby byly splněny její požadavky. Zhotovitel prověřil správnost výměr a počtů uvedených v zadávací dokumentaci a nebude v průběhu provádění díla uplatňovat jakékoliv nároky na změnu cena díla plynoucí z nepřesností výměr nebo počtů, popřípadě z chybných údajů.</w:t>
      </w:r>
    </w:p>
    <w:p w14:paraId="286FF84D" w14:textId="77777777" w:rsidR="00096D5A" w:rsidRPr="00F46D91" w:rsidRDefault="00082F11" w:rsidP="00082F11">
      <w:pPr>
        <w:pStyle w:val="Zkladntextodsazen2"/>
        <w:spacing w:before="120"/>
        <w:ind w:left="0"/>
      </w:pPr>
      <w:r>
        <w:t xml:space="preserve">7.9. </w:t>
      </w:r>
      <w:r w:rsidR="00F3593F">
        <w:t>Vlastnické právo k věcem určeným pro dílo nabývá objednatel okamžikem jejich</w:t>
      </w:r>
      <w:r>
        <w:t> </w:t>
      </w:r>
      <w:r w:rsidR="00F3593F">
        <w:t>zabudování do stavby resp. i okamžikem jejich montáže na stavbu, použitím pro účel údržby, opravy nebo úpravy. Zho</w:t>
      </w:r>
      <w:r w:rsidR="002F58BD">
        <w:t>tovitel sjednává v případném pod</w:t>
      </w:r>
      <w:r w:rsidR="00F3593F">
        <w:t xml:space="preserve">dodavatelském systému vlastnický režim, který není v kolizi s vlastnickým režimem podle této smlouvy. </w:t>
      </w:r>
    </w:p>
    <w:p w14:paraId="6A956448" w14:textId="77777777" w:rsidR="00096D5A" w:rsidRDefault="00082F11" w:rsidP="00082F11">
      <w:pPr>
        <w:pStyle w:val="Zkladntextodsazen2"/>
        <w:spacing w:before="120"/>
        <w:ind w:left="0"/>
      </w:pPr>
      <w:r>
        <w:t xml:space="preserve">7.10.  </w:t>
      </w:r>
      <w:r w:rsidR="00F3593F">
        <w:t>Zhotovitel vykonává po dobu od přechodu vlastnického práva podle odstavce 7.9. tohoto</w:t>
      </w:r>
      <w:r>
        <w:t> </w:t>
      </w:r>
      <w:r w:rsidR="00F3593F">
        <w:t xml:space="preserve">článku do předání a převzetí plnění nad takto vzniklým vlastnictvím objednatele správu. Výkon správy končí okamžikem řádného předání a převzetí plnění podle této smlouvy objednatelem. </w:t>
      </w:r>
      <w:r w:rsidR="00096D5A">
        <w:t xml:space="preserve"> </w:t>
      </w:r>
    </w:p>
    <w:p w14:paraId="003514D9" w14:textId="77777777" w:rsidR="00F3593F" w:rsidRPr="00082F11" w:rsidRDefault="00F3593F" w:rsidP="00082F11">
      <w:pPr>
        <w:tabs>
          <w:tab w:val="left" w:pos="-720"/>
        </w:tabs>
        <w:spacing w:before="120"/>
        <w:jc w:val="both"/>
        <w:rPr>
          <w:rFonts w:ascii="Times New Roman" w:hAnsi="Times New Roman"/>
          <w:b/>
          <w:bCs/>
          <w:i/>
          <w:iCs/>
          <w:sz w:val="24"/>
          <w:szCs w:val="24"/>
        </w:rPr>
      </w:pPr>
      <w:r w:rsidRPr="00120ABD">
        <w:rPr>
          <w:rFonts w:ascii="Times New Roman" w:hAnsi="Times New Roman"/>
          <w:sz w:val="24"/>
          <w:szCs w:val="24"/>
        </w:rPr>
        <w:t>7.11. Nebezpečí škody na věcech předaných objednatelem zhotoviteli (včetně stavby/staveb)</w:t>
      </w:r>
      <w:r w:rsidRPr="00120ABD">
        <w:rPr>
          <w:rFonts w:ascii="Times New Roman" w:hAnsi="Times New Roman"/>
          <w:bCs/>
          <w:iCs/>
          <w:sz w:val="24"/>
          <w:szCs w:val="24"/>
        </w:rPr>
        <w:t xml:space="preserve"> a</w:t>
      </w:r>
      <w:r w:rsidR="00082F11">
        <w:rPr>
          <w:rFonts w:ascii="Times New Roman" w:hAnsi="Times New Roman"/>
          <w:bCs/>
          <w:iCs/>
          <w:sz w:val="24"/>
          <w:szCs w:val="24"/>
        </w:rPr>
        <w:t> </w:t>
      </w:r>
      <w:r w:rsidRPr="00120ABD">
        <w:rPr>
          <w:rFonts w:ascii="Times New Roman" w:hAnsi="Times New Roman"/>
          <w:bCs/>
          <w:iCs/>
          <w:sz w:val="24"/>
          <w:szCs w:val="24"/>
        </w:rPr>
        <w:t>předmětu díla nese zhotovitel bez zřetele k tomu, zda se materiály a výrobky již staly vlastnictvím objednatele. Předáním a převzetím předmětu díla přechází nebezpečí škody na</w:t>
      </w:r>
      <w:r w:rsidR="00082F11">
        <w:rPr>
          <w:rFonts w:ascii="Times New Roman" w:hAnsi="Times New Roman"/>
          <w:bCs/>
          <w:iCs/>
          <w:sz w:val="24"/>
          <w:szCs w:val="24"/>
        </w:rPr>
        <w:t> </w:t>
      </w:r>
      <w:r w:rsidRPr="00120ABD">
        <w:rPr>
          <w:rFonts w:ascii="Times New Roman" w:hAnsi="Times New Roman"/>
          <w:bCs/>
          <w:iCs/>
          <w:sz w:val="24"/>
          <w:szCs w:val="24"/>
        </w:rPr>
        <w:t>převzatém předmětu díla na objednatele. Zhotovitel nese nebezpečí škody na věcech, které</w:t>
      </w:r>
      <w:r w:rsidR="00082F11">
        <w:rPr>
          <w:rFonts w:ascii="Times New Roman" w:hAnsi="Times New Roman"/>
          <w:bCs/>
          <w:iCs/>
          <w:sz w:val="24"/>
          <w:szCs w:val="24"/>
        </w:rPr>
        <w:t> </w:t>
      </w:r>
      <w:r w:rsidRPr="00120ABD">
        <w:rPr>
          <w:rFonts w:ascii="Times New Roman" w:hAnsi="Times New Roman"/>
          <w:bCs/>
          <w:iCs/>
          <w:sz w:val="24"/>
          <w:szCs w:val="24"/>
        </w:rPr>
        <w:t>používá nebo použije k realizaci díla. Zhotovitel uhradí objednateli škody a právně ho</w:t>
      </w:r>
      <w:r w:rsidR="00082F11">
        <w:rPr>
          <w:rFonts w:ascii="Times New Roman" w:hAnsi="Times New Roman"/>
          <w:bCs/>
          <w:iCs/>
          <w:sz w:val="24"/>
          <w:szCs w:val="24"/>
        </w:rPr>
        <w:t> </w:t>
      </w:r>
      <w:r w:rsidRPr="00120ABD">
        <w:rPr>
          <w:rFonts w:ascii="Times New Roman" w:hAnsi="Times New Roman"/>
          <w:bCs/>
          <w:iCs/>
          <w:sz w:val="24"/>
          <w:szCs w:val="24"/>
        </w:rPr>
        <w:t>ochrání před nároky třetích osob, které vzniknou z činnosti zhotovitele při plnění této</w:t>
      </w:r>
      <w:r w:rsidR="00082F11">
        <w:rPr>
          <w:rFonts w:ascii="Times New Roman" w:hAnsi="Times New Roman"/>
          <w:bCs/>
          <w:iCs/>
          <w:sz w:val="24"/>
          <w:szCs w:val="24"/>
        </w:rPr>
        <w:t> </w:t>
      </w:r>
      <w:r w:rsidRPr="00120ABD">
        <w:rPr>
          <w:rFonts w:ascii="Times New Roman" w:hAnsi="Times New Roman"/>
          <w:bCs/>
          <w:iCs/>
          <w:sz w:val="24"/>
          <w:szCs w:val="24"/>
        </w:rPr>
        <w:t>smlouvy nebo jsou z této činnosti odvoditelné. Objednateli nepřísluší náhrada od</w:t>
      </w:r>
      <w:r w:rsidR="00082F11">
        <w:rPr>
          <w:rFonts w:ascii="Times New Roman" w:hAnsi="Times New Roman"/>
          <w:bCs/>
          <w:iCs/>
          <w:sz w:val="24"/>
          <w:szCs w:val="24"/>
        </w:rPr>
        <w:t> </w:t>
      </w:r>
      <w:r w:rsidRPr="00120ABD">
        <w:rPr>
          <w:rFonts w:ascii="Times New Roman" w:hAnsi="Times New Roman"/>
          <w:bCs/>
          <w:iCs/>
          <w:sz w:val="24"/>
          <w:szCs w:val="24"/>
        </w:rPr>
        <w:t>zhotovitele za jakékoliv poškození prací a věcí, ke kterému došlo v důsledku živelných nebo</w:t>
      </w:r>
      <w:r w:rsidR="00082F11">
        <w:rPr>
          <w:rFonts w:ascii="Times New Roman" w:hAnsi="Times New Roman"/>
          <w:bCs/>
          <w:iCs/>
          <w:sz w:val="24"/>
          <w:szCs w:val="24"/>
        </w:rPr>
        <w:t> </w:t>
      </w:r>
      <w:r w:rsidRPr="00120ABD">
        <w:rPr>
          <w:rFonts w:ascii="Times New Roman" w:hAnsi="Times New Roman"/>
          <w:bCs/>
          <w:iCs/>
          <w:sz w:val="24"/>
          <w:szCs w:val="24"/>
        </w:rPr>
        <w:t>jiných neočekávaných událostí nemajících původ v provozu zhotovitele, pokud zhotovitel neporušil zákonnou prevenční povinnost, při níž vynaložil veškerou péči, kterou lze rozumně vyžadovat, aby ke škodě nedošlo (např. zakrytí stavby před deštěm při výměně střešní krytiny). Zhotoviteli nepřísluší od objednatele náhrada škod vzniklých v důsledku trestné činnosti, nedbalosti, nedostatku zkušeností pracovníků</w:t>
      </w:r>
      <w:r w:rsidR="002F58BD">
        <w:rPr>
          <w:rFonts w:ascii="Times New Roman" w:hAnsi="Times New Roman"/>
          <w:bCs/>
          <w:iCs/>
          <w:sz w:val="24"/>
          <w:szCs w:val="24"/>
        </w:rPr>
        <w:t xml:space="preserve"> zhotovitele a pracovníků pod</w:t>
      </w:r>
      <w:r w:rsidRPr="00120ABD">
        <w:rPr>
          <w:rFonts w:ascii="Times New Roman" w:hAnsi="Times New Roman"/>
          <w:bCs/>
          <w:iCs/>
          <w:sz w:val="24"/>
          <w:szCs w:val="24"/>
        </w:rPr>
        <w:t>dodavatelů apod. Zhotoviteli nepřísluší náhrada škod způsobených realizací rizik, na něž měl nebo mohl být pojištěn.</w:t>
      </w:r>
    </w:p>
    <w:p w14:paraId="0F6D7185" w14:textId="77777777" w:rsidR="00F3593F" w:rsidRDefault="00F3593F" w:rsidP="00082F11">
      <w:pPr>
        <w:pStyle w:val="Zkladntextodsazen2"/>
        <w:spacing w:before="120"/>
        <w:ind w:left="0"/>
      </w:pPr>
      <w:r>
        <w:t>7.12.</w:t>
      </w:r>
      <w:r w:rsidR="00512AE1">
        <w:t xml:space="preserve"> </w:t>
      </w:r>
      <w:r>
        <w:t>Smluvní strany ujednaly, že v rámci díla zhotovitel splní tyto požadavky objednatele:</w:t>
      </w:r>
    </w:p>
    <w:p w14:paraId="74A8C6FE" w14:textId="14E1E724" w:rsidR="00F3593F" w:rsidRPr="00096D5A" w:rsidRDefault="00F3593F" w:rsidP="00F3593F">
      <w:pPr>
        <w:pStyle w:val="Zkladntext2"/>
        <w:numPr>
          <w:ilvl w:val="0"/>
          <w:numId w:val="11"/>
        </w:numPr>
        <w:ind w:left="709" w:hanging="283"/>
        <w:rPr>
          <w:b w:val="0"/>
          <w:color w:val="000000"/>
        </w:rPr>
      </w:pPr>
      <w:r w:rsidRPr="00096D5A">
        <w:rPr>
          <w:b w:val="0"/>
          <w:color w:val="000000"/>
        </w:rPr>
        <w:t>zhotovitel na vlastní náklad obstará (na základě plné moci vystavené zadavatelem jako</w:t>
      </w:r>
      <w:r w:rsidR="00082F11">
        <w:rPr>
          <w:b w:val="0"/>
          <w:color w:val="000000"/>
        </w:rPr>
        <w:t> </w:t>
      </w:r>
      <w:r w:rsidRPr="00096D5A">
        <w:rPr>
          <w:b w:val="0"/>
          <w:color w:val="000000"/>
        </w:rPr>
        <w:t xml:space="preserve">objednatelem) výkon veškeré inženýrské činnosti po celou dobu provádění díla; v rámci toho zejm. </w:t>
      </w:r>
      <w:r w:rsidRPr="00DE1511">
        <w:rPr>
          <w:b w:val="0"/>
          <w:color w:val="000000"/>
        </w:rPr>
        <w:t>obstará vydání kolaudačního</w:t>
      </w:r>
      <w:r w:rsidR="0061018D" w:rsidRPr="00DE1511">
        <w:rPr>
          <w:b w:val="0"/>
          <w:color w:val="000000"/>
        </w:rPr>
        <w:t xml:space="preserve"> rozhodnutí</w:t>
      </w:r>
      <w:r w:rsidRPr="00DE1511">
        <w:rPr>
          <w:b w:val="0"/>
          <w:color w:val="000000"/>
        </w:rPr>
        <w:t xml:space="preserve"> pro</w:t>
      </w:r>
      <w:r w:rsidR="00B447EC" w:rsidRPr="00DE1511">
        <w:rPr>
          <w:b w:val="0"/>
          <w:color w:val="000000"/>
        </w:rPr>
        <w:t> </w:t>
      </w:r>
      <w:r w:rsidRPr="00DE1511">
        <w:rPr>
          <w:b w:val="0"/>
          <w:color w:val="000000"/>
        </w:rPr>
        <w:t>stavbu, zajistí</w:t>
      </w:r>
      <w:r w:rsidRPr="00096D5A">
        <w:rPr>
          <w:b w:val="0"/>
          <w:color w:val="000000"/>
        </w:rPr>
        <w:t xml:space="preserve"> povolení potřebných záborů, vypracování geometrického plánu ověřeného KÚ, výkopová povolení, </w:t>
      </w:r>
      <w:r w:rsidRPr="00096D5A">
        <w:rPr>
          <w:b w:val="0"/>
        </w:rPr>
        <w:t xml:space="preserve">přeložky, vytýčení inženýrských sítí </w:t>
      </w:r>
      <w:r w:rsidRPr="00096D5A">
        <w:rPr>
          <w:b w:val="0"/>
          <w:color w:val="000000"/>
        </w:rPr>
        <w:t xml:space="preserve">apod.;  </w:t>
      </w:r>
    </w:p>
    <w:p w14:paraId="09E6F804"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zhotovitel na vlastní náklad vypracuje potřebnou dodavatelskou projektovou dokumentaci (dílenské výkresy, technologické postupy montážních prací apod.) a</w:t>
      </w:r>
      <w:r w:rsidR="00082F11">
        <w:rPr>
          <w:b w:val="0"/>
          <w:color w:val="000000"/>
        </w:rPr>
        <w:t> </w:t>
      </w:r>
      <w:r w:rsidRPr="00096D5A">
        <w:rPr>
          <w:b w:val="0"/>
          <w:color w:val="000000"/>
        </w:rPr>
        <w:t>provede v případě potřeby doplňující průzkumné práce. Dílenská dokumentace a</w:t>
      </w:r>
      <w:r w:rsidR="00082F11">
        <w:rPr>
          <w:b w:val="0"/>
          <w:color w:val="000000"/>
        </w:rPr>
        <w:t> </w:t>
      </w:r>
      <w:r w:rsidRPr="00096D5A">
        <w:rPr>
          <w:b w:val="0"/>
          <w:color w:val="000000"/>
        </w:rPr>
        <w:t>vzorky materiálů budou před zahájením výroby předloženy k odsouhlasení objednateli;</w:t>
      </w:r>
    </w:p>
    <w:p w14:paraId="7CC57329" w14:textId="77777777" w:rsidR="00F3593F" w:rsidRPr="00512AE1" w:rsidRDefault="00F3593F" w:rsidP="00F3593F">
      <w:pPr>
        <w:pStyle w:val="Zkladntext2"/>
        <w:numPr>
          <w:ilvl w:val="0"/>
          <w:numId w:val="11"/>
        </w:numPr>
        <w:ind w:left="709" w:hanging="283"/>
        <w:rPr>
          <w:b w:val="0"/>
          <w:color w:val="000000"/>
        </w:rPr>
      </w:pPr>
      <w:r w:rsidRPr="00512AE1">
        <w:rPr>
          <w:b w:val="0"/>
          <w:color w:val="000000"/>
        </w:rPr>
        <w:t>likvidaci odpadu vzniklého při realizaci stavby si zhotovitel díla zajišťuje sám na</w:t>
      </w:r>
      <w:r w:rsidR="00082F11">
        <w:rPr>
          <w:b w:val="0"/>
          <w:color w:val="000000"/>
        </w:rPr>
        <w:t> </w:t>
      </w:r>
      <w:r w:rsidRPr="00512AE1">
        <w:rPr>
          <w:b w:val="0"/>
          <w:color w:val="000000"/>
        </w:rPr>
        <w:t>své</w:t>
      </w:r>
      <w:r w:rsidR="00082F11">
        <w:rPr>
          <w:b w:val="0"/>
          <w:color w:val="000000"/>
        </w:rPr>
        <w:t> </w:t>
      </w:r>
      <w:r w:rsidRPr="00512AE1">
        <w:rPr>
          <w:b w:val="0"/>
          <w:color w:val="000000"/>
        </w:rPr>
        <w:t xml:space="preserve">náklady, a to tak, že odpad bude roztříděn dle příslušných předpisů ve smyslu zák. č. </w:t>
      </w:r>
      <w:r w:rsidR="00DE0440" w:rsidRPr="00512AE1">
        <w:rPr>
          <w:b w:val="0"/>
          <w:color w:val="000000"/>
        </w:rPr>
        <w:t>541/2020</w:t>
      </w:r>
      <w:r w:rsidRPr="00512AE1">
        <w:rPr>
          <w:b w:val="0"/>
          <w:color w:val="000000"/>
        </w:rPr>
        <w:t xml:space="preserve"> Sb.</w:t>
      </w:r>
      <w:r w:rsidR="00512AE1" w:rsidRPr="00512AE1">
        <w:rPr>
          <w:b w:val="0"/>
          <w:color w:val="000000"/>
        </w:rPr>
        <w:t>,</w:t>
      </w:r>
      <w:r w:rsidRPr="00512AE1">
        <w:rPr>
          <w:b w:val="0"/>
          <w:color w:val="000000"/>
        </w:rPr>
        <w:t xml:space="preserve"> ve znění pozdějších předpisů, o odpadech, a obecně závazné vyhlášky hl. m. Prahy č. 8/2008 Sb. HMP, o udržování čistoty na ulicích a</w:t>
      </w:r>
      <w:r w:rsidR="00082F11">
        <w:rPr>
          <w:b w:val="0"/>
          <w:color w:val="000000"/>
        </w:rPr>
        <w:t> </w:t>
      </w:r>
      <w:r w:rsidRPr="00512AE1">
        <w:rPr>
          <w:b w:val="0"/>
          <w:color w:val="000000"/>
        </w:rPr>
        <w:t>jiných</w:t>
      </w:r>
      <w:r w:rsidR="00082F11">
        <w:rPr>
          <w:b w:val="0"/>
          <w:color w:val="000000"/>
        </w:rPr>
        <w:t> </w:t>
      </w:r>
      <w:r w:rsidRPr="00512AE1">
        <w:rPr>
          <w:b w:val="0"/>
          <w:color w:val="000000"/>
        </w:rPr>
        <w:t>veřejných</w:t>
      </w:r>
      <w:r w:rsidR="003F7A5E" w:rsidRPr="00512AE1">
        <w:rPr>
          <w:b w:val="0"/>
          <w:color w:val="000000"/>
        </w:rPr>
        <w:t xml:space="preserve"> prostranstvích</w:t>
      </w:r>
      <w:r w:rsidRPr="00512AE1">
        <w:rPr>
          <w:b w:val="0"/>
          <w:color w:val="000000"/>
        </w:rPr>
        <w:t xml:space="preserve"> (vyhláška o čistotě);</w:t>
      </w:r>
    </w:p>
    <w:p w14:paraId="3DDFF790"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pro provádění díla zhotovitel použije pouze výrobky a materiál</w:t>
      </w:r>
      <w:r w:rsidR="00DE0440">
        <w:rPr>
          <w:b w:val="0"/>
          <w:color w:val="000000"/>
        </w:rPr>
        <w:t xml:space="preserve">y, které splňují požadavky § </w:t>
      </w:r>
      <w:r w:rsidR="00DE0440" w:rsidRPr="00512AE1">
        <w:rPr>
          <w:b w:val="0"/>
          <w:color w:val="000000"/>
        </w:rPr>
        <w:t>153</w:t>
      </w:r>
      <w:r w:rsidRPr="00512AE1">
        <w:rPr>
          <w:b w:val="0"/>
          <w:color w:val="000000"/>
        </w:rPr>
        <w:t xml:space="preserve"> zák. č.</w:t>
      </w:r>
      <w:r w:rsidR="005465C0" w:rsidRPr="00512AE1">
        <w:rPr>
          <w:b w:val="0"/>
          <w:color w:val="000000"/>
        </w:rPr>
        <w:t xml:space="preserve"> 283/2021</w:t>
      </w:r>
      <w:r w:rsidRPr="00512AE1">
        <w:rPr>
          <w:b w:val="0"/>
          <w:color w:val="000000"/>
        </w:rPr>
        <w:t xml:space="preserve"> Sb., stavební zákon</w:t>
      </w:r>
      <w:r w:rsidR="00DF27F3" w:rsidRPr="00512AE1">
        <w:rPr>
          <w:b w:val="0"/>
          <w:color w:val="000000"/>
        </w:rPr>
        <w:t>a</w:t>
      </w:r>
      <w:r w:rsidR="00512AE1" w:rsidRPr="00512AE1">
        <w:rPr>
          <w:b w:val="0"/>
          <w:color w:val="000000"/>
        </w:rPr>
        <w:t xml:space="preserve">, </w:t>
      </w:r>
      <w:r w:rsidRPr="00512AE1">
        <w:rPr>
          <w:b w:val="0"/>
          <w:color w:val="000000"/>
        </w:rPr>
        <w:t>a</w:t>
      </w:r>
      <w:r w:rsidRPr="00096D5A">
        <w:rPr>
          <w:b w:val="0"/>
          <w:color w:val="000000"/>
        </w:rPr>
        <w:t xml:space="preserve"> prováděcích předpisů. Splnění této povinnosti prokáže zhotovitel objednateli předáním příslušných platných dokladů (atestů/certifikátů atp.) před předáním předmětu díla;</w:t>
      </w:r>
    </w:p>
    <w:p w14:paraId="542918F7"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pro provádění díla zhotovitel použije pouze takové výrobky, které svým provedením zaručují bezpečnost při realizaci a užívání a splňují požadavky zák. č. 22/1997 Sb., o</w:t>
      </w:r>
      <w:r w:rsidR="00082F11">
        <w:rPr>
          <w:b w:val="0"/>
          <w:color w:val="000000"/>
        </w:rPr>
        <w:t> </w:t>
      </w:r>
      <w:r w:rsidRPr="00096D5A">
        <w:rPr>
          <w:b w:val="0"/>
          <w:color w:val="000000"/>
        </w:rPr>
        <w:t>technických požadavcích na výrobky (tzv. prokazování shody s požadavky norem a</w:t>
      </w:r>
      <w:r w:rsidR="00082F11">
        <w:rPr>
          <w:b w:val="0"/>
          <w:color w:val="000000"/>
        </w:rPr>
        <w:t> </w:t>
      </w:r>
      <w:r w:rsidRPr="00096D5A">
        <w:rPr>
          <w:b w:val="0"/>
          <w:color w:val="000000"/>
        </w:rPr>
        <w:t>dalších příslušných předpisů). Splnění této povinnosti prokáže zhotovitel objednateli před předáním předmětu díla, a to doklady o prokázání shody zejm. od jednotlivých dodavatelů technických zařízení;</w:t>
      </w:r>
    </w:p>
    <w:p w14:paraId="47AFAAC6"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lastRenderedPageBreak/>
        <w:t>zhotovitel zajistí bezpečnost a ochranu zdraví při práci podle zák. č. 262/2006 Sb., zákoník práce a podle navazujících předpisů. Před zahájením montážních prací musí být všichni pracovníci zhotovitele prokazatelně seznámeni s bezpečnostními předpisy (zejm. o bezpečnosti práce a požární ochraně), s povinností tyto předpisy dodržovat a</w:t>
      </w:r>
      <w:r w:rsidR="00082F11">
        <w:rPr>
          <w:b w:val="0"/>
          <w:color w:val="000000"/>
        </w:rPr>
        <w:t> </w:t>
      </w:r>
      <w:r w:rsidRPr="00096D5A">
        <w:rPr>
          <w:b w:val="0"/>
          <w:color w:val="000000"/>
        </w:rPr>
        <w:t>používat ochranné prostředky. Prováděním prací smí být pověřováni jen pracovníci, kteří jsou pro dané práce vyučeni nebo zaškoleni. Zhotovitel je povinen spolupracovat s koordinátorem bezpečnosti a ochrany zdraví při práci na staveništi a vyhovět jeho</w:t>
      </w:r>
      <w:r w:rsidR="00082F11">
        <w:rPr>
          <w:b w:val="0"/>
          <w:color w:val="000000"/>
        </w:rPr>
        <w:t> </w:t>
      </w:r>
      <w:r w:rsidRPr="00096D5A">
        <w:rPr>
          <w:b w:val="0"/>
          <w:color w:val="000000"/>
        </w:rPr>
        <w:t>oprávněným požadavkům, pokud je tento koordinátor objednatelem určen. Objednatel má povinnost určení koordinátora dle předchozí věty zhotoviteli oznámit;</w:t>
      </w:r>
    </w:p>
    <w:p w14:paraId="39374F1D"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veškeré práce a instalace zhotovitel provede podle platných předpisů a norem ČSN;</w:t>
      </w:r>
    </w:p>
    <w:p w14:paraId="19E2D591"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 xml:space="preserve">stavební práce budou probíhat v těsném sousedství obydlené zóny. Po dobu provádění prací je zhotovitel povinen dodržovat veškeré hygienické, požární a bezpečnostní předpisy, např. požadavky na limitovanou hlučnost a prašnost apod.;  </w:t>
      </w:r>
    </w:p>
    <w:p w14:paraId="2E27E0D6"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všechny povrchy, konstrukce, zařizovací předměty, součásti vnitřního vybavení, venkovní plochy apod. poškozené v důsledku stavební činnosti uvede zhotovitel před</w:t>
      </w:r>
      <w:r w:rsidR="00082F11">
        <w:rPr>
          <w:b w:val="0"/>
          <w:color w:val="000000"/>
        </w:rPr>
        <w:t> </w:t>
      </w:r>
      <w:r w:rsidRPr="00096D5A">
        <w:rPr>
          <w:b w:val="0"/>
          <w:color w:val="000000"/>
        </w:rPr>
        <w:t xml:space="preserve">předáním díla objednateli do původního stavu, v případě jejich zničení je zhotovitel povinen nahradit je novými; </w:t>
      </w:r>
    </w:p>
    <w:p w14:paraId="4AE93E52"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zhotovitel zajistí vypracování dokumentace skutečného provedení stavby ve třech vyhotoveních a v elektronické podobě;</w:t>
      </w:r>
    </w:p>
    <w:p w14:paraId="71089BB0"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zhotovitel zajistí vystěhování a zpětné nastěhování vybavení prostor určených k rekonstrukci;</w:t>
      </w:r>
    </w:p>
    <w:p w14:paraId="7249AF36" w14:textId="77777777" w:rsidR="00F3593F" w:rsidRPr="00096D5A" w:rsidRDefault="00F3593F" w:rsidP="00F3593F">
      <w:pPr>
        <w:pStyle w:val="Zkladntext2"/>
        <w:numPr>
          <w:ilvl w:val="0"/>
          <w:numId w:val="11"/>
        </w:numPr>
        <w:ind w:left="709" w:hanging="283"/>
        <w:rPr>
          <w:b w:val="0"/>
          <w:color w:val="000000"/>
        </w:rPr>
      </w:pPr>
      <w:r w:rsidRPr="00096D5A">
        <w:rPr>
          <w:b w:val="0"/>
          <w:color w:val="000000"/>
        </w:rPr>
        <w:t xml:space="preserve">v místě plnění objednatel neposkytuje možnost napojení na zdroj vody, elektřiny, kanalizace pro účely stavby a ani žádné prostory pro zařízení staveniště (šatny, sklady apod.). Zhotovitel si zajistí vlastní odběr elektřiny pro potřeby stavby. </w:t>
      </w:r>
      <w:r w:rsidR="00082F11" w:rsidRPr="00082F11">
        <w:rPr>
          <w:b w:val="0"/>
          <w:color w:val="000000"/>
        </w:rPr>
        <w:t>N</w:t>
      </w:r>
      <w:r w:rsidRPr="00082F11">
        <w:rPr>
          <w:b w:val="0"/>
          <w:color w:val="000000"/>
        </w:rPr>
        <w:t>apojení na</w:t>
      </w:r>
      <w:r w:rsidR="00082F11" w:rsidRPr="00082F11">
        <w:rPr>
          <w:b w:val="0"/>
          <w:color w:val="000000"/>
        </w:rPr>
        <w:t> </w:t>
      </w:r>
      <w:r w:rsidRPr="00082F11">
        <w:rPr>
          <w:b w:val="0"/>
          <w:color w:val="000000"/>
        </w:rPr>
        <w:t xml:space="preserve">uvedené zdroje médií </w:t>
      </w:r>
      <w:r w:rsidR="00082F11" w:rsidRPr="00082F11">
        <w:rPr>
          <w:b w:val="0"/>
          <w:color w:val="000000"/>
        </w:rPr>
        <w:t xml:space="preserve">je </w:t>
      </w:r>
      <w:r w:rsidRPr="00082F11">
        <w:rPr>
          <w:b w:val="0"/>
          <w:color w:val="000000"/>
        </w:rPr>
        <w:t>možné pouze po vzájemné dohodě mezi zhotovitelem a</w:t>
      </w:r>
      <w:r w:rsidR="00082F11" w:rsidRPr="00082F11">
        <w:rPr>
          <w:b w:val="0"/>
          <w:color w:val="000000"/>
        </w:rPr>
        <w:t> </w:t>
      </w:r>
      <w:r w:rsidRPr="00082F11">
        <w:rPr>
          <w:b w:val="0"/>
          <w:color w:val="000000"/>
        </w:rPr>
        <w:t>vedením školy za podmínky stanovení odb</w:t>
      </w:r>
      <w:r w:rsidR="00082F11">
        <w:rPr>
          <w:b w:val="0"/>
          <w:color w:val="000000"/>
        </w:rPr>
        <w:t>ěrných míst a způsob vyúčtování</w:t>
      </w:r>
      <w:r w:rsidRPr="00096D5A">
        <w:rPr>
          <w:b w:val="0"/>
          <w:color w:val="000000"/>
        </w:rPr>
        <w:t>;</w:t>
      </w:r>
    </w:p>
    <w:p w14:paraId="0FD3A9A0" w14:textId="77777777" w:rsidR="00F3593F" w:rsidRPr="00096D5A" w:rsidRDefault="00F3593F" w:rsidP="00F3593F">
      <w:pPr>
        <w:pStyle w:val="Zkladntext2"/>
        <w:numPr>
          <w:ilvl w:val="0"/>
          <w:numId w:val="11"/>
        </w:numPr>
        <w:ind w:left="1440" w:hanging="1014"/>
        <w:rPr>
          <w:b w:val="0"/>
          <w:color w:val="000000"/>
        </w:rPr>
      </w:pPr>
      <w:r w:rsidRPr="00096D5A">
        <w:rPr>
          <w:b w:val="0"/>
          <w:color w:val="000000"/>
        </w:rPr>
        <w:t xml:space="preserve">zhotovitel musí při provádění díla postupovat podle těchto příloh této smlouvy: </w:t>
      </w:r>
    </w:p>
    <w:p w14:paraId="461F0E1B" w14:textId="77777777" w:rsidR="00F3593F" w:rsidRPr="00096D5A" w:rsidRDefault="00F3593F" w:rsidP="00F3593F">
      <w:pPr>
        <w:pStyle w:val="Zkladntext2"/>
        <w:ind w:left="993"/>
        <w:rPr>
          <w:b w:val="0"/>
          <w:color w:val="000000"/>
        </w:rPr>
      </w:pPr>
      <w:r w:rsidRPr="00096D5A">
        <w:rPr>
          <w:b w:val="0"/>
          <w:color w:val="000000"/>
        </w:rPr>
        <w:t xml:space="preserve">- </w:t>
      </w:r>
      <w:r w:rsidR="00082F11" w:rsidRPr="00082F11">
        <w:rPr>
          <w:b w:val="0"/>
          <w:color w:val="000000"/>
        </w:rPr>
        <w:t>harmonogram provádění díla</w:t>
      </w:r>
      <w:r w:rsidR="00082F11">
        <w:rPr>
          <w:b w:val="0"/>
          <w:color w:val="000000"/>
        </w:rPr>
        <w:t>;</w:t>
      </w:r>
    </w:p>
    <w:p w14:paraId="306CF761" w14:textId="77777777" w:rsidR="00F3593F" w:rsidRPr="00096D5A" w:rsidRDefault="00F3593F" w:rsidP="00F3593F">
      <w:pPr>
        <w:pStyle w:val="Zkladntext2"/>
        <w:numPr>
          <w:ilvl w:val="0"/>
          <w:numId w:val="14"/>
        </w:numPr>
        <w:spacing w:after="120"/>
        <w:jc w:val="left"/>
        <w:rPr>
          <w:b w:val="0"/>
          <w:color w:val="000000"/>
        </w:rPr>
      </w:pPr>
      <w:r w:rsidRPr="00096D5A">
        <w:rPr>
          <w:b w:val="0"/>
          <w:bCs/>
          <w:iCs/>
          <w:color w:val="000000"/>
        </w:rPr>
        <w:t xml:space="preserve">zhotovitel může provádět dílo za pomoci cizinců pouze tehdy, mají-li platné povolení k zaměstnání, je-li ho třeba. </w:t>
      </w:r>
    </w:p>
    <w:p w14:paraId="5F5B0859" w14:textId="77777777" w:rsidR="00F3593F" w:rsidRPr="00082F11" w:rsidRDefault="00F3593F" w:rsidP="00082F11">
      <w:pPr>
        <w:pStyle w:val="Zkladntextodsazen"/>
        <w:spacing w:before="120"/>
        <w:ind w:left="0"/>
        <w:jc w:val="center"/>
        <w:outlineLvl w:val="0"/>
        <w:rPr>
          <w:b/>
          <w:szCs w:val="24"/>
        </w:rPr>
      </w:pPr>
      <w:r w:rsidRPr="00082F11">
        <w:rPr>
          <w:b/>
          <w:szCs w:val="24"/>
        </w:rPr>
        <w:t>VIII.</w:t>
      </w:r>
    </w:p>
    <w:p w14:paraId="425C1C71" w14:textId="77777777" w:rsidR="00F3593F" w:rsidRPr="00082F11" w:rsidRDefault="00F3593F" w:rsidP="00F3593F">
      <w:pPr>
        <w:pStyle w:val="Zkladntextodsazen"/>
        <w:ind w:left="0"/>
        <w:jc w:val="center"/>
        <w:rPr>
          <w:b/>
          <w:szCs w:val="24"/>
        </w:rPr>
      </w:pPr>
      <w:r w:rsidRPr="00082F11">
        <w:rPr>
          <w:b/>
          <w:szCs w:val="24"/>
        </w:rPr>
        <w:t>Staveniště a stavební deník</w:t>
      </w:r>
    </w:p>
    <w:p w14:paraId="62BBFA48" w14:textId="77777777" w:rsidR="00F3593F" w:rsidRDefault="00082F11" w:rsidP="00082F11">
      <w:pPr>
        <w:pStyle w:val="Zkladntextodsazen2"/>
        <w:spacing w:before="120"/>
        <w:ind w:left="0"/>
      </w:pPr>
      <w:r>
        <w:t xml:space="preserve">8.1. </w:t>
      </w:r>
      <w:r w:rsidR="00F3593F">
        <w:t xml:space="preserve">Objednatel předá zhotoviteli staveniště </w:t>
      </w:r>
      <w:r w:rsidR="00F3593F" w:rsidRPr="0055372A">
        <w:t>ve lhůtě uvedené v čl. III. odst. 3.1. této</w:t>
      </w:r>
      <w:r>
        <w:t> </w:t>
      </w:r>
      <w:r w:rsidR="00F3593F" w:rsidRPr="0055372A">
        <w:t>smlouvy.</w:t>
      </w:r>
      <w:r w:rsidR="00F3593F">
        <w:t xml:space="preserve"> Užívání a zabezpečení staveniště je zhotovitel povinen zajistit podle OP.</w:t>
      </w:r>
    </w:p>
    <w:p w14:paraId="607D9730" w14:textId="77777777" w:rsidR="00F3593F" w:rsidRDefault="00082F11" w:rsidP="00082F11">
      <w:pPr>
        <w:pStyle w:val="Zkladntextodsazen2"/>
        <w:spacing w:before="120"/>
        <w:ind w:left="0"/>
      </w:pPr>
      <w:r>
        <w:t xml:space="preserve">8.2. </w:t>
      </w:r>
      <w:r w:rsidR="00F3593F">
        <w:t>Zhotovitel vede o prováděných pracích stavební deník s denními záznamy. Podrobnosti vedení stavebního deníku a zápisů do něj jsou uvedeny v příslušných právních předpisech a</w:t>
      </w:r>
      <w:r>
        <w:t> </w:t>
      </w:r>
      <w:r w:rsidR="00F3593F">
        <w:t>v OP.</w:t>
      </w:r>
    </w:p>
    <w:p w14:paraId="4D1DF004" w14:textId="77777777" w:rsidR="00F3593F" w:rsidRDefault="00F3593F" w:rsidP="00082F11">
      <w:pPr>
        <w:pStyle w:val="Zkladntextodsazen2"/>
        <w:spacing w:before="120"/>
        <w:ind w:left="0"/>
      </w:pPr>
      <w:r>
        <w:t>8.3. Při převzetí staveniště si smluvní strany vzájemně oznámí jména osob pověřených jednáním a stykem s pracovníky druhé smluvní strany s vymezením funkcí a pravomocí. Objednatel oznámí zhotoviteli osobu oprávněnou k výkonu technického dozoru stavebníka nad</w:t>
      </w:r>
      <w:r w:rsidR="00082F11">
        <w:t> </w:t>
      </w:r>
      <w:r>
        <w:t>prováděním stavby, je-li zajištění tohoto dozoru u díla dle této smlouvy požadováno právním předpisem, nebo ho požaduje objednatel.</w:t>
      </w:r>
    </w:p>
    <w:p w14:paraId="108DB2A8" w14:textId="77777777" w:rsidR="00F3593F" w:rsidRDefault="00F3593F" w:rsidP="00082F11">
      <w:pPr>
        <w:pStyle w:val="Zkladntextodsazen2"/>
        <w:spacing w:before="120"/>
        <w:ind w:left="0"/>
        <w:rPr>
          <w:spacing w:val="-3"/>
        </w:rPr>
      </w:pPr>
      <w:r>
        <w:t>8.4. Žádný zápis do stavebního deníku není způsobilý zvýšit cenu díla uvedenou v čl. 5.1. této</w:t>
      </w:r>
      <w:r w:rsidR="00082F11">
        <w:t> </w:t>
      </w:r>
      <w:r>
        <w:t>smlouvy</w:t>
      </w:r>
      <w:r w:rsidRPr="00F46D91">
        <w:t xml:space="preserve">. </w:t>
      </w:r>
      <w:r>
        <w:rPr>
          <w:spacing w:val="-3"/>
        </w:rPr>
        <w:t>Stavební de</w:t>
      </w:r>
      <w:r w:rsidRPr="00F46D91">
        <w:rPr>
          <w:spacing w:val="-3"/>
        </w:rPr>
        <w:t>ník se nesmí používat k dohodám o změnách díl</w:t>
      </w:r>
      <w:r>
        <w:rPr>
          <w:spacing w:val="-3"/>
        </w:rPr>
        <w:t>a</w:t>
      </w:r>
      <w:r w:rsidRPr="00F46D91">
        <w:rPr>
          <w:spacing w:val="-3"/>
        </w:rPr>
        <w:t xml:space="preserve"> nebo o cenách apod. nebo k jakékoliv jiné vzájemné soukromoprávní komunikaci. </w:t>
      </w:r>
    </w:p>
    <w:p w14:paraId="270B8B68" w14:textId="77777777" w:rsidR="00F3593F" w:rsidRPr="0013216F" w:rsidRDefault="00F3593F" w:rsidP="00082F11">
      <w:pPr>
        <w:pStyle w:val="Zkladntextodsazen"/>
        <w:spacing w:before="120"/>
        <w:ind w:left="0"/>
        <w:jc w:val="center"/>
        <w:outlineLvl w:val="0"/>
        <w:rPr>
          <w:b/>
          <w:szCs w:val="24"/>
        </w:rPr>
      </w:pPr>
      <w:r w:rsidRPr="0013216F">
        <w:rPr>
          <w:b/>
          <w:szCs w:val="24"/>
        </w:rPr>
        <w:t>IX.</w:t>
      </w:r>
    </w:p>
    <w:p w14:paraId="00EFED5A" w14:textId="77777777" w:rsidR="00F3593F" w:rsidRPr="0013216F" w:rsidRDefault="00F3593F" w:rsidP="00F3593F">
      <w:pPr>
        <w:pStyle w:val="Zkladntextodsazen"/>
        <w:ind w:left="0"/>
        <w:jc w:val="center"/>
        <w:rPr>
          <w:b/>
          <w:szCs w:val="24"/>
        </w:rPr>
      </w:pPr>
      <w:r w:rsidRPr="0013216F">
        <w:rPr>
          <w:b/>
          <w:szCs w:val="24"/>
        </w:rPr>
        <w:t>Záruky a reklamace</w:t>
      </w:r>
    </w:p>
    <w:p w14:paraId="0F713DA3" w14:textId="77777777" w:rsidR="00F3593F" w:rsidRPr="00F46D91" w:rsidRDefault="00F3593F" w:rsidP="0013216F">
      <w:pPr>
        <w:pStyle w:val="Zkladntextodsazen2"/>
        <w:spacing w:before="120"/>
        <w:ind w:left="0"/>
      </w:pPr>
      <w:r w:rsidRPr="00F46D91">
        <w:t>9.1. Z</w:t>
      </w:r>
      <w:r w:rsidRPr="00F46D91">
        <w:rPr>
          <w:snapToGrid w:val="0"/>
        </w:rPr>
        <w:t xml:space="preserve">hotovitel se zavazuje, že dílo bude mít po dobu trvání záruční doby vlastnosti stanovené příslušnou projektovou a zadávací dokumentací včetně jejich změn a doplňků, právními předpisy a technickými normami, které se na jeho provedení vztahují, jinak vlastnosti a jakost odpovídající účelu smlouvy a přiměřenou zvláštnostem díla, použité technologii, materiálu, </w:t>
      </w:r>
      <w:r w:rsidRPr="00F46D91">
        <w:rPr>
          <w:snapToGrid w:val="0"/>
        </w:rPr>
        <w:lastRenderedPageBreak/>
        <w:t>pokynům a podkladům dodaným objednatelem po celou dobu trvání záruky, a že bude po</w:t>
      </w:r>
      <w:r w:rsidR="0013216F">
        <w:rPr>
          <w:snapToGrid w:val="0"/>
        </w:rPr>
        <w:t> </w:t>
      </w:r>
      <w:r w:rsidRPr="00F46D91">
        <w:rPr>
          <w:snapToGrid w:val="0"/>
        </w:rPr>
        <w:t>tuto</w:t>
      </w:r>
      <w:r w:rsidR="0013216F">
        <w:rPr>
          <w:snapToGrid w:val="0"/>
        </w:rPr>
        <w:t> </w:t>
      </w:r>
      <w:r w:rsidRPr="00F46D91">
        <w:rPr>
          <w:snapToGrid w:val="0"/>
        </w:rPr>
        <w:t xml:space="preserve">dobu provozuschopné bez vad. </w:t>
      </w:r>
    </w:p>
    <w:p w14:paraId="06564294" w14:textId="77777777" w:rsidR="00F3593F" w:rsidRPr="00F46D91" w:rsidRDefault="00F3593F" w:rsidP="0013216F">
      <w:pPr>
        <w:pStyle w:val="Zkladntextodsazen2"/>
        <w:spacing w:before="120"/>
        <w:ind w:left="0"/>
      </w:pPr>
      <w:r w:rsidRPr="00F46D91">
        <w:t>9.2. Záruční doba je sjednána pro stavební a montážní práce, stavební mate</w:t>
      </w:r>
      <w:r w:rsidR="00BE287F">
        <w:t>riály a pro stroje a</w:t>
      </w:r>
      <w:r w:rsidR="0013216F">
        <w:t> </w:t>
      </w:r>
      <w:r w:rsidR="00BE287F">
        <w:t xml:space="preserve">zařízení </w:t>
      </w:r>
      <w:r w:rsidR="0013216F">
        <w:t xml:space="preserve">60 </w:t>
      </w:r>
      <w:r w:rsidRPr="00F46D91">
        <w:t>měsíců a počíná běžet dnem protokolárního předání a převzetí předmětu díla</w:t>
      </w:r>
      <w:r w:rsidRPr="00F46D91">
        <w:rPr>
          <w:color w:val="0000FF"/>
        </w:rPr>
        <w:t xml:space="preserve"> </w:t>
      </w:r>
      <w:r w:rsidRPr="00F46D91">
        <w:t>bez</w:t>
      </w:r>
      <w:r w:rsidR="0013216F">
        <w:t> </w:t>
      </w:r>
      <w:r w:rsidRPr="00F46D91">
        <w:t>vad a nedodělků. Poskytuje-li výrobce stroje nebo zařízení kratší záruční dobu, platí tato</w:t>
      </w:r>
      <w:r w:rsidR="0013216F">
        <w:t> </w:t>
      </w:r>
      <w:r w:rsidRPr="00F46D91">
        <w:t>kratší záruční doba poskytovaná výrobcem. Poskytuje-li výrobce stroje nebo zařízení delší záruční dobu, platí tato delší záruční doba poskytovaná výrobcem. Záruka se vztahuje na vady díla, které se projeví u díla během záruční doby</w:t>
      </w:r>
      <w:r>
        <w:t>.</w:t>
      </w:r>
      <w:r w:rsidRPr="00F46D91">
        <w:t xml:space="preserve"> </w:t>
      </w:r>
    </w:p>
    <w:p w14:paraId="3644D4C3" w14:textId="77777777" w:rsidR="00F3593F" w:rsidRDefault="00F3593F" w:rsidP="0013216F">
      <w:pPr>
        <w:pStyle w:val="Zkladntextodsazen2"/>
        <w:spacing w:before="120"/>
        <w:ind w:left="0"/>
      </w:pPr>
      <w:r>
        <w:t>9.</w:t>
      </w:r>
      <w:r w:rsidRPr="00F46D91">
        <w:t>3.</w:t>
      </w:r>
      <w:r>
        <w:t xml:space="preserve"> U ostatních prací a dodávek se poskytuje záruka na dobu</w:t>
      </w:r>
      <w:r w:rsidR="0013216F">
        <w:t xml:space="preserve"> 24 </w:t>
      </w:r>
      <w:r>
        <w:t>měsíců, min. však na dobu stanovenou záručním listem výrobce.</w:t>
      </w:r>
    </w:p>
    <w:p w14:paraId="09A30663" w14:textId="77777777" w:rsidR="00F3593F" w:rsidRDefault="00F3593F" w:rsidP="00F3593F">
      <w:pPr>
        <w:pStyle w:val="Zkladntextodsazen2"/>
        <w:ind w:left="0"/>
      </w:pPr>
    </w:p>
    <w:p w14:paraId="4E38AEF9" w14:textId="77777777" w:rsidR="00F3593F" w:rsidRPr="00F46D91" w:rsidRDefault="00F3593F" w:rsidP="0013216F">
      <w:pPr>
        <w:pStyle w:val="Zkladntextodsazen2"/>
        <w:spacing w:before="120"/>
        <w:ind w:left="0"/>
        <w:rPr>
          <w:bCs/>
          <w:iCs/>
        </w:rPr>
      </w:pPr>
      <w:r>
        <w:t>9.</w:t>
      </w:r>
      <w:r w:rsidRPr="00F46D91">
        <w:t>4.</w:t>
      </w:r>
      <w:r>
        <w:t xml:space="preserve"> V průběhu záruční doby </w:t>
      </w:r>
      <w:r w:rsidRPr="00F46D91">
        <w:t xml:space="preserve">objednatelem oznámené vady zhotovitel odstraní do </w:t>
      </w:r>
      <w:r w:rsidR="0013216F">
        <w:t xml:space="preserve">5 </w:t>
      </w:r>
      <w:r w:rsidRPr="00F46D91">
        <w:t>dnů od</w:t>
      </w:r>
      <w:r w:rsidR="0013216F">
        <w:t> </w:t>
      </w:r>
      <w:r w:rsidRPr="00F46D91">
        <w:t>doručení písemné reklamace objednatele zhotoviteli, není-li s přihlédnutím k charakteru vad a nedodělků dohodnuta jiná lhůta. Zhotovitel je povinen odstranit vady, i když tvrdí, že</w:t>
      </w:r>
      <w:r w:rsidR="0013216F">
        <w:t> </w:t>
      </w:r>
      <w:r w:rsidRPr="00F46D91">
        <w:t>za</w:t>
      </w:r>
      <w:r w:rsidR="0013216F">
        <w:t> </w:t>
      </w:r>
      <w:r w:rsidRPr="00F46D91">
        <w:t>uvedené vady a nedodělky neodpovídá, přičemž náklady na jejich odstranění v</w:t>
      </w:r>
      <w:r w:rsidR="0013216F">
        <w:t> </w:t>
      </w:r>
      <w:r w:rsidRPr="00F46D91">
        <w:t>těchto</w:t>
      </w:r>
      <w:r w:rsidR="0013216F">
        <w:t> </w:t>
      </w:r>
      <w:r w:rsidRPr="00F46D91">
        <w:t>sporných případech nese až do rozhodnutí sporu soudem zhotovitel, a objednatel je</w:t>
      </w:r>
      <w:r w:rsidR="0013216F">
        <w:t> </w:t>
      </w:r>
      <w:r w:rsidRPr="00F46D91">
        <w:t xml:space="preserve">povinen v případě pro něho negativního rozhodnutí sporu uhradit zhotoviteli veškeré náklady vzniklé z tohoto titulu. </w:t>
      </w:r>
      <w:r w:rsidRPr="00F46D91">
        <w:rPr>
          <w:bCs/>
          <w:iCs/>
        </w:rPr>
        <w:t xml:space="preserve">Pro provádění záručních oprav platí všechna ustanovení této smlouvy včetně příloh. </w:t>
      </w:r>
    </w:p>
    <w:p w14:paraId="6F9D6A55" w14:textId="77777777" w:rsidR="00F3593F" w:rsidRPr="0013216F" w:rsidRDefault="00F3593F" w:rsidP="0013216F">
      <w:pPr>
        <w:pStyle w:val="Zkladntextodsazen2"/>
        <w:spacing w:before="120"/>
        <w:ind w:left="0"/>
        <w:rPr>
          <w:bCs/>
          <w:iCs/>
        </w:rPr>
      </w:pPr>
      <w:r>
        <w:t>9.</w:t>
      </w:r>
      <w:r w:rsidRPr="00F46D91">
        <w:t>5.</w:t>
      </w:r>
      <w:r>
        <w:t xml:space="preserve"> Neodstraní-li zhotovitel reklamované vady ve lhůtě stanovené </w:t>
      </w:r>
      <w:r w:rsidRPr="00F46D91">
        <w:t>v odstavci 9.4., nebo oznámí před jejím uplynutím, že vady neodstraní, objednatel může u zhotovitele uplatnit přiměřenou slevu ze sjednané ceny díla, nebo zadat provedení oprav jinému zhotoviteli-</w:t>
      </w:r>
      <w:proofErr w:type="spellStart"/>
      <w:r w:rsidRPr="00F46D91">
        <w:t>opravci</w:t>
      </w:r>
      <w:proofErr w:type="spellEnd"/>
      <w:r w:rsidRPr="00F46D91">
        <w:t>, přičemž</w:t>
      </w:r>
      <w:r w:rsidR="0013216F">
        <w:t> </w:t>
      </w:r>
      <w:r w:rsidRPr="00F46D91">
        <w:t>v tom případě je zhotovitel povinen  objednateli uhradit náklady vynaložené objednatelem na cenu takových plnění zhotovitele-</w:t>
      </w:r>
      <w:r w:rsidR="00F85144">
        <w:t xml:space="preserve"> </w:t>
      </w:r>
      <w:proofErr w:type="spellStart"/>
      <w:r w:rsidRPr="00F46D91">
        <w:t>opravce</w:t>
      </w:r>
      <w:proofErr w:type="spellEnd"/>
      <w:r w:rsidRPr="00F46D91">
        <w:rPr>
          <w:bCs/>
          <w:iCs/>
        </w:rPr>
        <w:t>, nebo objednatel může od smlouvy odstoupit.</w:t>
      </w:r>
      <w:r w:rsidRPr="00F46D91">
        <w:t xml:space="preserve"> </w:t>
      </w:r>
      <w:r w:rsidRPr="00F46D91">
        <w:rPr>
          <w:bCs/>
          <w:iCs/>
        </w:rPr>
        <w:t xml:space="preserve">Provedenou volbu může objednatel změnit i bez souhlasu zhotovitele. </w:t>
      </w:r>
      <w:r w:rsidRPr="00F46D91">
        <w:t xml:space="preserve">Nárok objednatele účtovat zhotoviteli smluvní pokutu nezaniká. </w:t>
      </w:r>
    </w:p>
    <w:p w14:paraId="050543F5" w14:textId="77777777" w:rsidR="00F3593F" w:rsidRPr="00F46D91" w:rsidRDefault="00F3593F" w:rsidP="0013216F">
      <w:pPr>
        <w:pStyle w:val="Zkladntextodsazen2"/>
        <w:spacing w:before="120"/>
        <w:ind w:left="0"/>
      </w:pPr>
      <w:r w:rsidRPr="00F46D91">
        <w:t>9.6. Zjistí-li objednatel po převzetí díla dodatečně zjevnou vadu a do 1 měsíce od převzetí díla vadu zhotoviteli oznámí, nemůže zhotovitel odmítnout odpovědnost za vadu s tím, že se jedná o vadu, kterou mohl objednatel jako zjevnou vadu zjistit při předání díla a neoznámil ji zhotoviteli včas. Zhotovitel nemá právo namítat pozdní oznámení takové vady, protože je-li zje</w:t>
      </w:r>
      <w:r>
        <w:t>vná, musel o ní v době předání</w:t>
      </w:r>
      <w:r w:rsidRPr="00F46D91">
        <w:t xml:space="preserve"> díla vědět, a přesto vyzval objednatele k převzetí díla. </w:t>
      </w:r>
    </w:p>
    <w:p w14:paraId="360CB1E5" w14:textId="77777777" w:rsidR="00F3593F" w:rsidRPr="0013216F" w:rsidRDefault="00F3593F" w:rsidP="0013216F">
      <w:pPr>
        <w:tabs>
          <w:tab w:val="left" w:pos="-720"/>
        </w:tabs>
        <w:spacing w:before="120"/>
        <w:jc w:val="both"/>
        <w:rPr>
          <w:rFonts w:ascii="Times New Roman" w:hAnsi="Times New Roman"/>
          <w:bCs/>
          <w:iCs/>
          <w:sz w:val="24"/>
          <w:szCs w:val="24"/>
        </w:rPr>
      </w:pPr>
      <w:r w:rsidRPr="00120ABD">
        <w:rPr>
          <w:rFonts w:ascii="Times New Roman" w:hAnsi="Times New Roman"/>
          <w:sz w:val="24"/>
          <w:szCs w:val="24"/>
        </w:rPr>
        <w:t xml:space="preserve">9.7. Nároky z odpovědnosti za vady se nedotýkají nároků na náhradu škody nebo na smluvní pokutu. </w:t>
      </w:r>
      <w:r w:rsidRPr="00120ABD">
        <w:rPr>
          <w:rFonts w:ascii="Times New Roman" w:hAnsi="Times New Roman"/>
          <w:bCs/>
          <w:iCs/>
          <w:sz w:val="24"/>
          <w:szCs w:val="24"/>
        </w:rPr>
        <w:t>Zhotovitel poskytne objednateli náhradu škod, které objednateli vznikly v souvislosti s výskytem, zjištěním a odstraňováním vad během díla a v záruční době.</w:t>
      </w:r>
    </w:p>
    <w:p w14:paraId="20117842" w14:textId="77777777" w:rsidR="00F3593F" w:rsidRPr="00F46D91" w:rsidRDefault="00F3593F" w:rsidP="0013216F">
      <w:pPr>
        <w:pStyle w:val="Zkladntextodsazen2"/>
        <w:spacing w:before="120"/>
        <w:ind w:left="0"/>
      </w:pPr>
      <w:r w:rsidRPr="00F46D91">
        <w:t>9.8. Smluvní strany se dohodly, že záruka zůstává zachována i pro případ jiného skončení smlouvy než jejím splněním. Záruka se vztahuje na dílo provedené do skončení smlouvy a</w:t>
      </w:r>
      <w:r w:rsidR="0013216F">
        <w:t> </w:t>
      </w:r>
      <w:r w:rsidRPr="00F46D91">
        <w:t>záruční doba běží ode dne následujícího od skončení smlouvy.</w:t>
      </w:r>
    </w:p>
    <w:p w14:paraId="593F3C30" w14:textId="77777777" w:rsidR="00F3593F" w:rsidRPr="00F46D91" w:rsidRDefault="00F3593F" w:rsidP="0013216F">
      <w:pPr>
        <w:pStyle w:val="Zkladntextodsazen2"/>
        <w:spacing w:before="120"/>
        <w:ind w:left="0"/>
      </w:pPr>
      <w:r w:rsidRPr="00F46D91">
        <w:t>9.9. Nezjistí-li osoba vykonávající stavební dozor nesprávný nebo nevhodný postup zhotovitele při provádění díla nebo mu ho schválí, nezprošťuje to zhotovitele povinnosti provádět dílo s potřebnou péčí a případné odpovědnosti za vady díla. Pokud mu osoba vykonávající stavební dozor udělí pokyn a zhotovitel nevyrozumí objednatele o nevhodnosti pokynu, nezprošťuje to</w:t>
      </w:r>
      <w:r w:rsidR="0013216F">
        <w:t> </w:t>
      </w:r>
      <w:r w:rsidRPr="00F46D91">
        <w:t xml:space="preserve">zhotovitele povinnosti provádět dílo s potřebnou péčí a případné odpovědnosti za vady díla. </w:t>
      </w:r>
    </w:p>
    <w:p w14:paraId="69F4F0D3" w14:textId="77777777" w:rsidR="00F3593F" w:rsidRPr="00F46D91" w:rsidRDefault="00F3593F" w:rsidP="0013216F">
      <w:pPr>
        <w:pStyle w:val="Zkladntextodsazen2"/>
        <w:spacing w:before="120"/>
        <w:ind w:left="0"/>
        <w:rPr>
          <w:bCs/>
          <w:iCs/>
        </w:rPr>
      </w:pPr>
      <w:r w:rsidRPr="00F46D91">
        <w:rPr>
          <w:bCs/>
          <w:iCs/>
        </w:rPr>
        <w:t xml:space="preserve">9.10. Využíval-li zhotovitel určitou část díla pro potřeby provádění díla (např. otopný systém), prodlužuje se záruční doba na tuto část díla o dobu, po kterou zhotovitel tento systém využíval pro potřeby provádění díla. </w:t>
      </w:r>
    </w:p>
    <w:p w14:paraId="74C7C45D" w14:textId="77777777" w:rsidR="00F3593F" w:rsidRPr="00F46D91" w:rsidRDefault="00F3593F" w:rsidP="0013216F">
      <w:pPr>
        <w:pStyle w:val="Zkladntextodsazen2"/>
        <w:spacing w:before="120"/>
        <w:ind w:left="0"/>
      </w:pPr>
      <w:r w:rsidRPr="00F46D91">
        <w:t>9.11. Běh záruční doby se pozastavuje od oznámení vady objednatelem do odstranění vady zhotovitelem, jiným zhotovitelem-</w:t>
      </w:r>
      <w:proofErr w:type="spellStart"/>
      <w:r w:rsidRPr="00F46D91">
        <w:t>opravcem</w:t>
      </w:r>
      <w:proofErr w:type="spellEnd"/>
      <w:r w:rsidRPr="00F46D91">
        <w:t xml:space="preserve"> nebo do poskytnutí slevy zhotovitelem nebo</w:t>
      </w:r>
      <w:r w:rsidR="0013216F">
        <w:t> </w:t>
      </w:r>
      <w:r w:rsidRPr="00F46D91">
        <w:t>do</w:t>
      </w:r>
      <w:r w:rsidR="0013216F">
        <w:t> </w:t>
      </w:r>
      <w:r w:rsidRPr="00F46D91">
        <w:t xml:space="preserve">odstoupení od smlouvy.  </w:t>
      </w:r>
    </w:p>
    <w:p w14:paraId="2EC50B56" w14:textId="77777777" w:rsidR="00F3593F" w:rsidRPr="0013216F" w:rsidRDefault="00F3593F" w:rsidP="0013216F">
      <w:pPr>
        <w:pStyle w:val="Zkladntextodsazen"/>
        <w:spacing w:before="120"/>
        <w:ind w:left="0"/>
        <w:jc w:val="center"/>
        <w:outlineLvl w:val="0"/>
        <w:rPr>
          <w:b/>
          <w:szCs w:val="24"/>
        </w:rPr>
      </w:pPr>
      <w:r w:rsidRPr="0013216F">
        <w:rPr>
          <w:b/>
          <w:szCs w:val="24"/>
        </w:rPr>
        <w:t>X.</w:t>
      </w:r>
    </w:p>
    <w:p w14:paraId="5850BD47" w14:textId="77777777" w:rsidR="00F3593F" w:rsidRPr="0013216F" w:rsidRDefault="00F3593F" w:rsidP="00F3593F">
      <w:pPr>
        <w:pStyle w:val="Zkladntextodsazen"/>
        <w:ind w:left="0"/>
        <w:jc w:val="center"/>
        <w:rPr>
          <w:b/>
          <w:szCs w:val="24"/>
        </w:rPr>
      </w:pPr>
      <w:r w:rsidRPr="0013216F">
        <w:rPr>
          <w:b/>
          <w:szCs w:val="24"/>
        </w:rPr>
        <w:t>Odstoupení od smlouvy</w:t>
      </w:r>
    </w:p>
    <w:p w14:paraId="2C7A413C" w14:textId="77777777" w:rsidR="00F3593F" w:rsidRDefault="00F3593F" w:rsidP="00ED0966">
      <w:pPr>
        <w:pStyle w:val="Zkladntextodsazen2"/>
        <w:spacing w:before="120"/>
        <w:ind w:left="0"/>
      </w:pPr>
      <w:r>
        <w:lastRenderedPageBreak/>
        <w:t>10.1. Smluvní strany mohou odstoupit od smlouvy, poruší-li druhá smluvní strana podstatným způsobem své smluvní povinnosti a byla-li na tuto skutečnost prokazatelnou formou (zápis ve</w:t>
      </w:r>
      <w:r w:rsidR="00ED0966">
        <w:t> </w:t>
      </w:r>
      <w:r>
        <w:t xml:space="preserve">stavebním deníku, dopis) první smluvní stranou upozorněna. </w:t>
      </w:r>
    </w:p>
    <w:p w14:paraId="6925589C" w14:textId="77777777" w:rsidR="00F3593F" w:rsidRDefault="00F3593F" w:rsidP="00ED0966">
      <w:pPr>
        <w:pStyle w:val="Zkladntextodsazen2"/>
        <w:spacing w:before="120"/>
        <w:ind w:left="0"/>
      </w:pPr>
      <w:r>
        <w:t>10.2. Odstoupení od smlouvy strana oprávněná oznámí straně povinné bez zbytečného odkladu poté, kdy strana povinná podstatně poruší své povinnosti.</w:t>
      </w:r>
    </w:p>
    <w:p w14:paraId="58C55341" w14:textId="77777777" w:rsidR="00F3593F" w:rsidRDefault="00F3593F" w:rsidP="0013216F">
      <w:pPr>
        <w:pStyle w:val="Zkladntextodsazen2"/>
        <w:spacing w:before="120"/>
        <w:ind w:left="0"/>
      </w:pPr>
      <w:r>
        <w:t>10.3. Stanoví-li oprávněná strana pro dodatečné plnění lhůtu, vzniká jí právo odstoupit od</w:t>
      </w:r>
      <w:r w:rsidR="00ED0966">
        <w:t> </w:t>
      </w:r>
      <w:r>
        <w:t>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517C4C0" w14:textId="77777777" w:rsidR="00F3593F" w:rsidRPr="00F46D91" w:rsidRDefault="00F3593F" w:rsidP="00ED0966">
      <w:pPr>
        <w:pStyle w:val="Zkladntextodsazen2"/>
        <w:spacing w:before="120"/>
        <w:ind w:left="0"/>
      </w:pPr>
      <w:r>
        <w:t>10.</w:t>
      </w:r>
      <w:r w:rsidRPr="00F46D91">
        <w:t>4.</w:t>
      </w:r>
      <w:r>
        <w:t xml:space="preserve"> Podstatným porušením smlouvy se rozumí zejména prodlení zhotovitele s převzetím staveniště od objednatele delší </w:t>
      </w:r>
      <w:r w:rsidR="00ED0966">
        <w:t xml:space="preserve">14 </w:t>
      </w:r>
      <w:r>
        <w:t xml:space="preserve">dnů, prodlení zhotovitele se zahájením provádění díla delší než </w:t>
      </w:r>
      <w:r w:rsidR="00ED0966">
        <w:t>14</w:t>
      </w:r>
      <w:r>
        <w:t xml:space="preserve"> dnů, prodlení zhotovite</w:t>
      </w:r>
      <w:r w:rsidR="00ED0966">
        <w:t>le s provedením díla delší než 30</w:t>
      </w:r>
      <w:r>
        <w:t xml:space="preserve"> dnů</w:t>
      </w:r>
      <w:r w:rsidRPr="00F46D91">
        <w:rPr>
          <w:bCs/>
          <w:iCs/>
        </w:rPr>
        <w:t>, nebo prodlení objednatele se zaplacením ceny díla delší než 14 dnů</w:t>
      </w:r>
      <w:r w:rsidRPr="00F46D91">
        <w:t xml:space="preserve">. </w:t>
      </w:r>
    </w:p>
    <w:p w14:paraId="1BE3AEF4" w14:textId="77777777" w:rsidR="00F3593F" w:rsidRPr="00F46D91" w:rsidRDefault="00F3593F" w:rsidP="00ED0966">
      <w:pPr>
        <w:pStyle w:val="Zkladntextodsazen2"/>
        <w:spacing w:before="120"/>
        <w:ind w:left="0"/>
      </w:pPr>
      <w:r w:rsidRPr="00F46D91">
        <w:t xml:space="preserve">10.5. Podstatným porušením smlouvy se dále rozumí: </w:t>
      </w:r>
    </w:p>
    <w:p w14:paraId="08BB78C5" w14:textId="77777777" w:rsidR="00F3593F" w:rsidRPr="00F46D91" w:rsidRDefault="00F3593F" w:rsidP="004C7A39">
      <w:pPr>
        <w:pStyle w:val="Zkladntextodsazen2"/>
        <w:numPr>
          <w:ilvl w:val="0"/>
          <w:numId w:val="15"/>
        </w:numPr>
        <w:rPr>
          <w:bCs/>
          <w:iCs/>
        </w:rPr>
      </w:pPr>
      <w:r w:rsidRPr="00F46D91">
        <w:rPr>
          <w:bCs/>
          <w:iCs/>
        </w:rPr>
        <w:t xml:space="preserve">bezdůvodné přerušení provádění díla zhotovitelem po dobu delší než 14 dnů, </w:t>
      </w:r>
    </w:p>
    <w:p w14:paraId="1B14E4E7" w14:textId="77777777" w:rsidR="00F3593F" w:rsidRPr="00F46D91" w:rsidRDefault="00F3593F" w:rsidP="004C7A39">
      <w:pPr>
        <w:pStyle w:val="Zkladntextodsazen2"/>
        <w:numPr>
          <w:ilvl w:val="0"/>
          <w:numId w:val="15"/>
        </w:numPr>
        <w:rPr>
          <w:bCs/>
          <w:iCs/>
        </w:rPr>
      </w:pPr>
      <w:r w:rsidRPr="00F46D91">
        <w:rPr>
          <w:bCs/>
          <w:iCs/>
        </w:rPr>
        <w:t>bezdůvodné odmítnutí zaplacení faktur objednatelem,</w:t>
      </w:r>
    </w:p>
    <w:p w14:paraId="0B9E2266" w14:textId="77777777" w:rsidR="00F3593F" w:rsidRPr="00F46D91" w:rsidRDefault="00F3593F" w:rsidP="004C7A39">
      <w:pPr>
        <w:pStyle w:val="Zkladntextodsazen2"/>
        <w:numPr>
          <w:ilvl w:val="0"/>
          <w:numId w:val="15"/>
        </w:numPr>
        <w:rPr>
          <w:bCs/>
          <w:iCs/>
        </w:rPr>
      </w:pPr>
      <w:r w:rsidRPr="00F46D91">
        <w:rPr>
          <w:bCs/>
          <w:iCs/>
        </w:rPr>
        <w:t>opuštění staveniště zhotovitelem anebo jiný projev zhotovitele, kterým dal najevo nedokončit předmět díla, nebo</w:t>
      </w:r>
    </w:p>
    <w:p w14:paraId="4C9A6A89" w14:textId="77777777" w:rsidR="00F3593F" w:rsidRPr="00F46D91" w:rsidRDefault="00F3593F" w:rsidP="004C7A39">
      <w:pPr>
        <w:pStyle w:val="Zkladntextodsazen2"/>
        <w:numPr>
          <w:ilvl w:val="0"/>
          <w:numId w:val="15"/>
        </w:numPr>
        <w:rPr>
          <w:bCs/>
          <w:iCs/>
        </w:rPr>
      </w:pPr>
      <w:r w:rsidRPr="00F46D91">
        <w:rPr>
          <w:bCs/>
          <w:iCs/>
        </w:rPr>
        <w:t>opakované neplnění smlouvy smluvní stranou, kdy jí byly dány alespoň tři marné výzvy k nápravě</w:t>
      </w:r>
      <w:r w:rsidRPr="00F46D91">
        <w:t xml:space="preserve"> </w:t>
      </w:r>
      <w:r w:rsidRPr="00F46D91">
        <w:rPr>
          <w:bCs/>
          <w:iCs/>
        </w:rPr>
        <w:t>druhou smluvní stranou</w:t>
      </w:r>
      <w:r w:rsidRPr="00F46D91">
        <w:t xml:space="preserve"> </w:t>
      </w:r>
      <w:r w:rsidRPr="00F46D91">
        <w:rPr>
          <w:bCs/>
          <w:iCs/>
        </w:rPr>
        <w:t>bez ohledu na to, čeho se jednotlivé výzvy týkaly.</w:t>
      </w:r>
    </w:p>
    <w:p w14:paraId="5AF5EE8C" w14:textId="77777777" w:rsidR="00F3593F" w:rsidRPr="00F46D91" w:rsidRDefault="00F3593F" w:rsidP="00ED0966">
      <w:pPr>
        <w:pStyle w:val="Zkladntextodsazen2"/>
        <w:spacing w:before="120"/>
        <w:ind w:left="0"/>
        <w:rPr>
          <w:bCs/>
          <w:iCs/>
        </w:rPr>
      </w:pPr>
      <w:r w:rsidRPr="00F46D91">
        <w:rPr>
          <w:bCs/>
          <w:iCs/>
        </w:rPr>
        <w:t xml:space="preserve">10.6. Druhá smluvní strana může odstoupit od smlouvy dále také, pokud: </w:t>
      </w:r>
    </w:p>
    <w:p w14:paraId="27CD5677" w14:textId="77777777" w:rsidR="004C7A39" w:rsidRDefault="00F3593F" w:rsidP="004C7A39">
      <w:pPr>
        <w:pStyle w:val="Zkladntextodsazen2"/>
        <w:numPr>
          <w:ilvl w:val="0"/>
          <w:numId w:val="16"/>
        </w:numPr>
        <w:rPr>
          <w:bCs/>
          <w:iCs/>
        </w:rPr>
      </w:pPr>
      <w:r w:rsidRPr="00F46D91">
        <w:rPr>
          <w:bCs/>
          <w:iCs/>
        </w:rPr>
        <w:t>zhotovitel uvedl vědomě nepravdivé údaje v nabídce,</w:t>
      </w:r>
    </w:p>
    <w:p w14:paraId="0B7AD266" w14:textId="77777777" w:rsidR="00F3593F" w:rsidRPr="00F46D91" w:rsidRDefault="00F3593F" w:rsidP="004C7A39">
      <w:pPr>
        <w:pStyle w:val="Zkladntextodsazen2"/>
        <w:numPr>
          <w:ilvl w:val="0"/>
          <w:numId w:val="16"/>
        </w:numPr>
        <w:rPr>
          <w:bCs/>
          <w:iCs/>
        </w:rPr>
      </w:pPr>
      <w:r w:rsidRPr="00F46D91">
        <w:rPr>
          <w:bCs/>
          <w:iCs/>
        </w:rPr>
        <w:t>zhotovitel ovlivňoval průběh výběru zhotovitele veřejné zakázky dle této smlouvy o</w:t>
      </w:r>
      <w:r w:rsidR="004C7A39">
        <w:rPr>
          <w:bCs/>
          <w:iCs/>
        </w:rPr>
        <w:t> </w:t>
      </w:r>
      <w:r w:rsidRPr="00F46D91">
        <w:rPr>
          <w:bCs/>
          <w:iCs/>
        </w:rPr>
        <w:t>dílo, zejména dohodou či jednáním ve vzájemné shodě s jiným uchazečem o</w:t>
      </w:r>
      <w:r w:rsidR="004C7A39">
        <w:rPr>
          <w:bCs/>
          <w:iCs/>
        </w:rPr>
        <w:t> </w:t>
      </w:r>
      <w:r w:rsidRPr="00F46D91">
        <w:rPr>
          <w:bCs/>
          <w:iCs/>
        </w:rPr>
        <w:t>tuto</w:t>
      </w:r>
      <w:r w:rsidR="004C7A39">
        <w:rPr>
          <w:bCs/>
          <w:iCs/>
        </w:rPr>
        <w:t> </w:t>
      </w:r>
      <w:r w:rsidRPr="00F46D91">
        <w:rPr>
          <w:bCs/>
          <w:iCs/>
        </w:rPr>
        <w:t xml:space="preserve">veřejnou zakázku (za jednání ve vzájemné shodě se považuje i sjednání jiného uchazeče </w:t>
      </w:r>
      <w:r w:rsidR="002F58BD">
        <w:rPr>
          <w:bCs/>
          <w:iCs/>
        </w:rPr>
        <w:t>o tuto veřejnou zakázku jako pod</w:t>
      </w:r>
      <w:r w:rsidRPr="00F46D91">
        <w:rPr>
          <w:bCs/>
          <w:iCs/>
        </w:rPr>
        <w:t>dodavatele zhotovitele),</w:t>
      </w:r>
    </w:p>
    <w:p w14:paraId="01E64B41" w14:textId="77777777" w:rsidR="00F3593F" w:rsidRPr="00F46D91" w:rsidRDefault="00F3593F" w:rsidP="004C7A39">
      <w:pPr>
        <w:pStyle w:val="Zkladntextodsazen2"/>
        <w:numPr>
          <w:ilvl w:val="0"/>
          <w:numId w:val="16"/>
        </w:numPr>
        <w:rPr>
          <w:bCs/>
          <w:iCs/>
        </w:rPr>
      </w:pPr>
      <w:r w:rsidRPr="00F46D91">
        <w:rPr>
          <w:bCs/>
          <w:iCs/>
        </w:rPr>
        <w:t>je zhotovitel v úpadku,</w:t>
      </w:r>
    </w:p>
    <w:p w14:paraId="7AE1B8ED" w14:textId="77777777" w:rsidR="00F3593F" w:rsidRPr="00F46D91" w:rsidRDefault="00F3593F" w:rsidP="004C7A39">
      <w:pPr>
        <w:pStyle w:val="Zkladntextodsazen2"/>
        <w:numPr>
          <w:ilvl w:val="0"/>
          <w:numId w:val="16"/>
        </w:numPr>
        <w:rPr>
          <w:bCs/>
          <w:iCs/>
        </w:rPr>
      </w:pPr>
      <w:r w:rsidRPr="00F46D91">
        <w:rPr>
          <w:bCs/>
          <w:iCs/>
        </w:rPr>
        <w:t>zhotov</w:t>
      </w:r>
      <w:r w:rsidR="002F58BD">
        <w:rPr>
          <w:bCs/>
          <w:iCs/>
        </w:rPr>
        <w:t>itel nebo pod</w:t>
      </w:r>
      <w:r w:rsidRPr="00F46D91">
        <w:rPr>
          <w:bCs/>
          <w:iCs/>
        </w:rPr>
        <w:t>dodavatel, jehož prostřednictvím zhotovitel proka</w:t>
      </w:r>
      <w:r w:rsidR="00BE287F">
        <w:rPr>
          <w:bCs/>
          <w:iCs/>
        </w:rPr>
        <w:t xml:space="preserve">zoval kvalifikační předpoklady, </w:t>
      </w:r>
      <w:r w:rsidRPr="00F46D91">
        <w:rPr>
          <w:bCs/>
          <w:iCs/>
        </w:rPr>
        <w:t>pozbyl kvalifikační předpoklady vyžadované právními předpisy nebo</w:t>
      </w:r>
      <w:r w:rsidR="004C7A39">
        <w:rPr>
          <w:bCs/>
          <w:iCs/>
        </w:rPr>
        <w:t> </w:t>
      </w:r>
      <w:r w:rsidRPr="00F46D91">
        <w:rPr>
          <w:bCs/>
          <w:iCs/>
        </w:rPr>
        <w:t xml:space="preserve">objednatelem pro zadání veřejné zakázky podle této smlouvy o dílo, </w:t>
      </w:r>
    </w:p>
    <w:p w14:paraId="408064C5" w14:textId="77777777" w:rsidR="00F3593F" w:rsidRPr="00F46D91" w:rsidRDefault="00F3593F" w:rsidP="004C7A39">
      <w:pPr>
        <w:pStyle w:val="Zkladntextodsazen2"/>
        <w:numPr>
          <w:ilvl w:val="0"/>
          <w:numId w:val="16"/>
        </w:numPr>
        <w:rPr>
          <w:bCs/>
          <w:iCs/>
        </w:rPr>
      </w:pPr>
      <w:r w:rsidRPr="00F46D91">
        <w:rPr>
          <w:bCs/>
          <w:iCs/>
        </w:rPr>
        <w:t>byl zhotovitel vy</w:t>
      </w:r>
      <w:r w:rsidR="00BE287F">
        <w:rPr>
          <w:bCs/>
          <w:iCs/>
        </w:rPr>
        <w:t>řazen</w:t>
      </w:r>
      <w:r w:rsidRPr="00F46D91">
        <w:rPr>
          <w:bCs/>
          <w:iCs/>
        </w:rPr>
        <w:t xml:space="preserve"> ze seznamu kvalifikov</w:t>
      </w:r>
      <w:r w:rsidR="00BE287F">
        <w:rPr>
          <w:bCs/>
          <w:iCs/>
        </w:rPr>
        <w:t>aných dodavatelů (§ 232</w:t>
      </w:r>
      <w:r>
        <w:rPr>
          <w:bCs/>
          <w:iCs/>
        </w:rPr>
        <w:t xml:space="preserve"> z.</w:t>
      </w:r>
      <w:r w:rsidR="004C7A39">
        <w:rPr>
          <w:bCs/>
          <w:iCs/>
        </w:rPr>
        <w:t> </w:t>
      </w:r>
      <w:r>
        <w:rPr>
          <w:bCs/>
          <w:iCs/>
        </w:rPr>
        <w:t>č.</w:t>
      </w:r>
      <w:r w:rsidR="004C7A39">
        <w:rPr>
          <w:bCs/>
          <w:iCs/>
        </w:rPr>
        <w:t> </w:t>
      </w:r>
      <w:r>
        <w:rPr>
          <w:bCs/>
          <w:iCs/>
        </w:rPr>
        <w:t>1</w:t>
      </w:r>
      <w:r w:rsidR="00BE287F">
        <w:rPr>
          <w:bCs/>
          <w:iCs/>
        </w:rPr>
        <w:t>34</w:t>
      </w:r>
      <w:r w:rsidRPr="00F46D91">
        <w:rPr>
          <w:bCs/>
          <w:iCs/>
        </w:rPr>
        <w:t>/20</w:t>
      </w:r>
      <w:r w:rsidR="00BE287F">
        <w:rPr>
          <w:bCs/>
          <w:iCs/>
        </w:rPr>
        <w:t>1</w:t>
      </w:r>
      <w:r w:rsidRPr="00F46D91">
        <w:rPr>
          <w:bCs/>
          <w:iCs/>
        </w:rPr>
        <w:t>6</w:t>
      </w:r>
      <w:r w:rsidR="004C7A39">
        <w:rPr>
          <w:bCs/>
          <w:iCs/>
        </w:rPr>
        <w:t> </w:t>
      </w:r>
      <w:r w:rsidRPr="00F46D91">
        <w:rPr>
          <w:bCs/>
          <w:iCs/>
        </w:rPr>
        <w:t>Sb.,</w:t>
      </w:r>
      <w:r w:rsidR="004C7A39">
        <w:rPr>
          <w:bCs/>
          <w:iCs/>
        </w:rPr>
        <w:t xml:space="preserve"> </w:t>
      </w:r>
      <w:r w:rsidRPr="00F46D91">
        <w:rPr>
          <w:bCs/>
          <w:iCs/>
        </w:rPr>
        <w:t xml:space="preserve">v </w:t>
      </w:r>
      <w:proofErr w:type="spellStart"/>
      <w:r w:rsidRPr="00F46D91">
        <w:rPr>
          <w:bCs/>
          <w:iCs/>
        </w:rPr>
        <w:t>pl</w:t>
      </w:r>
      <w:proofErr w:type="spellEnd"/>
      <w:r w:rsidRPr="00F46D91">
        <w:rPr>
          <w:bCs/>
          <w:iCs/>
        </w:rPr>
        <w:t xml:space="preserve">. zn.), </w:t>
      </w:r>
    </w:p>
    <w:p w14:paraId="18A6B01C" w14:textId="77777777" w:rsidR="00F3593F" w:rsidRPr="00F46D91" w:rsidRDefault="00F3593F" w:rsidP="004C7A39">
      <w:pPr>
        <w:pStyle w:val="Zkladntextodsazen2"/>
        <w:numPr>
          <w:ilvl w:val="0"/>
          <w:numId w:val="16"/>
        </w:numPr>
        <w:rPr>
          <w:bCs/>
          <w:iCs/>
        </w:rPr>
      </w:pPr>
      <w:r w:rsidRPr="00F46D91">
        <w:rPr>
          <w:bCs/>
          <w:iCs/>
        </w:rPr>
        <w:t>byl zhotoviteli odejmut certifikát zhotovitelem předložený při výběru zhotovitele veřejné zakázky dle této</w:t>
      </w:r>
      <w:r w:rsidR="00BE287F">
        <w:rPr>
          <w:bCs/>
          <w:iCs/>
        </w:rPr>
        <w:t xml:space="preserve"> smlouvy o dílo ( § 240 z.</w:t>
      </w:r>
      <w:r w:rsidR="004C7A39">
        <w:rPr>
          <w:bCs/>
          <w:iCs/>
        </w:rPr>
        <w:t xml:space="preserve"> </w:t>
      </w:r>
      <w:r w:rsidR="00BE287F">
        <w:rPr>
          <w:bCs/>
          <w:iCs/>
        </w:rPr>
        <w:t>č. 134</w:t>
      </w:r>
      <w:r w:rsidRPr="00F46D91">
        <w:rPr>
          <w:bCs/>
          <w:iCs/>
        </w:rPr>
        <w:t>/20</w:t>
      </w:r>
      <w:r w:rsidR="00BE287F">
        <w:rPr>
          <w:bCs/>
          <w:iCs/>
        </w:rPr>
        <w:t>16</w:t>
      </w:r>
      <w:r w:rsidRPr="00F46D91">
        <w:rPr>
          <w:bCs/>
          <w:iCs/>
        </w:rPr>
        <w:t xml:space="preserve"> Sb., v </w:t>
      </w:r>
      <w:proofErr w:type="spellStart"/>
      <w:r w:rsidRPr="00F46D91">
        <w:rPr>
          <w:bCs/>
          <w:iCs/>
        </w:rPr>
        <w:t>pl</w:t>
      </w:r>
      <w:proofErr w:type="spellEnd"/>
      <w:r w:rsidRPr="00F46D91">
        <w:rPr>
          <w:bCs/>
          <w:iCs/>
        </w:rPr>
        <w:t>.</w:t>
      </w:r>
      <w:r w:rsidR="004C7A39">
        <w:rPr>
          <w:bCs/>
          <w:iCs/>
        </w:rPr>
        <w:t xml:space="preserve"> </w:t>
      </w:r>
      <w:r w:rsidRPr="00F46D91">
        <w:rPr>
          <w:bCs/>
          <w:iCs/>
        </w:rPr>
        <w:t>zn.),</w:t>
      </w:r>
    </w:p>
    <w:p w14:paraId="4DBEF425" w14:textId="77777777" w:rsidR="00F3593F" w:rsidRPr="00F46D91" w:rsidRDefault="00F3593F" w:rsidP="004C7A39">
      <w:pPr>
        <w:pStyle w:val="Zkladntextodsazen2"/>
        <w:numPr>
          <w:ilvl w:val="0"/>
          <w:numId w:val="16"/>
        </w:numPr>
        <w:rPr>
          <w:bCs/>
          <w:iCs/>
        </w:rPr>
      </w:pPr>
      <w:r w:rsidRPr="00F46D91">
        <w:rPr>
          <w:bCs/>
          <w:iCs/>
        </w:rPr>
        <w:t>zhotovitel provádí dílo za pomoci cizinců bez platného povolení k zaměstnání (je-li</w:t>
      </w:r>
      <w:r w:rsidR="004C7A39">
        <w:rPr>
          <w:bCs/>
          <w:iCs/>
        </w:rPr>
        <w:t> </w:t>
      </w:r>
      <w:r w:rsidRPr="00F46D91">
        <w:rPr>
          <w:bCs/>
          <w:iCs/>
        </w:rPr>
        <w:t>ho</w:t>
      </w:r>
      <w:r w:rsidR="004C7A39">
        <w:rPr>
          <w:bCs/>
          <w:iCs/>
        </w:rPr>
        <w:t> </w:t>
      </w:r>
      <w:r w:rsidRPr="00F46D91">
        <w:rPr>
          <w:bCs/>
          <w:iCs/>
        </w:rPr>
        <w:t xml:space="preserve">třeba), </w:t>
      </w:r>
    </w:p>
    <w:p w14:paraId="31A8FE58" w14:textId="77777777" w:rsidR="00F3593F" w:rsidRPr="00F46D91" w:rsidRDefault="00F3593F" w:rsidP="004C7A39">
      <w:pPr>
        <w:pStyle w:val="Zkladntextodsazen2"/>
        <w:numPr>
          <w:ilvl w:val="0"/>
          <w:numId w:val="16"/>
        </w:numPr>
        <w:rPr>
          <w:bCs/>
          <w:iCs/>
        </w:rPr>
      </w:pPr>
      <w:r w:rsidRPr="00F46D91">
        <w:rPr>
          <w:bCs/>
          <w:iCs/>
        </w:rPr>
        <w:t>v průběhu přejímání staveniště od objednatele zjistí, že podmínky na staveništi neodpovídají podmínkám v zadávací dokumentaci, nebo</w:t>
      </w:r>
    </w:p>
    <w:p w14:paraId="3B3233B6" w14:textId="77777777" w:rsidR="00F3593F" w:rsidRPr="00F46D91" w:rsidRDefault="00F3593F" w:rsidP="004C7A39">
      <w:pPr>
        <w:pStyle w:val="Zkladntextodsazen2"/>
        <w:numPr>
          <w:ilvl w:val="0"/>
          <w:numId w:val="16"/>
        </w:numPr>
        <w:rPr>
          <w:bCs/>
          <w:iCs/>
        </w:rPr>
      </w:pPr>
      <w:r w:rsidRPr="00F46D91">
        <w:rPr>
          <w:bCs/>
          <w:iCs/>
        </w:rPr>
        <w:t>pokud se po zjištění zhotovitele a jeho oznámení skrytých překážek při provádění díla objednateli nedohodla s protistranou na změně smlouvy do 30 dnů od předložení návrhu změny smlouvy.</w:t>
      </w:r>
    </w:p>
    <w:p w14:paraId="0FF69A5F" w14:textId="77777777" w:rsidR="00F3593F" w:rsidRPr="00F46D91" w:rsidRDefault="00F3593F" w:rsidP="00ED0966">
      <w:pPr>
        <w:pStyle w:val="Zkladntextodsazen2"/>
        <w:spacing w:before="120"/>
        <w:ind w:left="0"/>
      </w:pPr>
      <w:r w:rsidRPr="00F46D91">
        <w:t>10.7. Smluvní strany výslovně ujednaly, že  odstoupením od smlouvy se smlouva zrušuje od</w:t>
      </w:r>
      <w:r w:rsidR="002C25A2">
        <w:t> </w:t>
      </w:r>
      <w:r w:rsidRPr="00F46D91">
        <w:t>počátku v případech odstoupení od smlouvy z důvodu uvedeného v odst. 10.5. písm. d) tohoto článku smlouvy, v čl. IX. odst. 9.5. této smlouvy, nebo v případě jakéhokoliv důvodu odstoupení provedeného jakoukoliv smluvní stranou, pokud nemá částečné plnění samo o sobě pro objednatele význam. V ostatních případech odstoupení od smlouvy se smlouva zrušuje s účinky do budoucna.</w:t>
      </w:r>
    </w:p>
    <w:p w14:paraId="028CEC68" w14:textId="77777777" w:rsidR="00F3593F" w:rsidRPr="00F46D91" w:rsidRDefault="00F3593F" w:rsidP="002C25A2">
      <w:pPr>
        <w:pStyle w:val="Zkladntextodsazen2"/>
        <w:spacing w:before="120"/>
        <w:ind w:left="0"/>
      </w:pPr>
      <w:r w:rsidRPr="00F46D91">
        <w:t>10.8. Smluvní strany výslovně ujednaly, že v případě odstoupení od smlouvy objednatelem objednateli dále vzniká nárok na úhradu vícenákladů vynaložených na dokončení díla a</w:t>
      </w:r>
      <w:r w:rsidR="002C25A2">
        <w:t> </w:t>
      </w:r>
      <w:r w:rsidRPr="00F46D91">
        <w:t>na</w:t>
      </w:r>
      <w:r w:rsidR="002C25A2">
        <w:t> </w:t>
      </w:r>
      <w:r w:rsidRPr="00F46D91">
        <w:t>náhradu ztrát vzniklých prodloužením termínu provedení díla.</w:t>
      </w:r>
    </w:p>
    <w:p w14:paraId="7356069A" w14:textId="77777777" w:rsidR="00F3593F" w:rsidRPr="00F46D91" w:rsidRDefault="00F3593F" w:rsidP="002C25A2">
      <w:pPr>
        <w:pStyle w:val="Zkladntextodsazen2"/>
        <w:spacing w:before="120"/>
        <w:ind w:left="0"/>
      </w:pPr>
      <w:r w:rsidRPr="00F46D91">
        <w:lastRenderedPageBreak/>
        <w:t>10.9. Pro případ odstoupení od smlouvy, kdy se smlouva zrušuje od počátku, smluvní strany výslovně ujednaly, že v tomto případě objednatel provede naturální restituci a nebude-li možná, uhradí zhotoviteli peněžitou částku ve výši, o co se pracemi provedenými v souladu se</w:t>
      </w:r>
      <w:r w:rsidR="002C25A2">
        <w:t> </w:t>
      </w:r>
      <w:r w:rsidRPr="00F46D91">
        <w:t>smlouvou do odstoupení od smlouvy obohatil (zhodnocení nemovitosti, tj. rozdíl mezi</w:t>
      </w:r>
      <w:r w:rsidR="002C25A2">
        <w:t> </w:t>
      </w:r>
      <w:r w:rsidRPr="00F46D91">
        <w:t>hodnotou nemovitosti před zahájením díla a hodnotou nemovitosti k okamžiku odstoupení od smlouvy), přičemž nebude rozhodná hodnota provedených prací, tj. toho, co zhotovitel pozbyl. Vrací-li plnění smluvní strana, která odstoupila od smlouvy, má nárok na úhradu nákladů s tím spojených.</w:t>
      </w:r>
      <w:r w:rsidR="005465C0">
        <w:t xml:space="preserve"> </w:t>
      </w:r>
      <w:r w:rsidRPr="00F46D91">
        <w:t>V případě odstoupení smlouvy s účinky do budoucna si smluvní strany plnění poskytnutá do odstoupení od smlouvy nevracejí a vypořádají se podle cenové nabídky v příloze této smlouvy, která bude podkladem pro vyúčtování plnění poskytnutého zhotovitelem (provedené práce, vynaložené náklady, zabudovaný a nezabudovaný materiál a</w:t>
      </w:r>
      <w:r w:rsidR="002C25A2">
        <w:t> </w:t>
      </w:r>
      <w:r w:rsidRPr="00F46D91">
        <w:t>stroje, zařízení a výrobky určené pro předmět díla) a plnění poskytnutého objednatelem (provedené platby objednatele), aby bylo zjištěno, co jedna strana druhé ještě dluží. Předmětem vypořádání je pouze to plnění zhotovitele, které je uvedeno v cenové nabídce, která je součástí smlouvy o dílo. Nezabudovaný materiál, stroje, zařízení a výrobky jsou předmětem vypořádání tehdy, jsou-li určené pro předmět díla a jsou-li bez vad. Ustanovení čl. V. odst. 5.</w:t>
      </w:r>
      <w:r w:rsidR="002C25A2">
        <w:t xml:space="preserve">7. </w:t>
      </w:r>
      <w:r w:rsidRPr="00F46D91">
        <w:t xml:space="preserve">této smlouvy o snížení ceny díla tím není dotčeno. </w:t>
      </w:r>
    </w:p>
    <w:p w14:paraId="46484453" w14:textId="77777777" w:rsidR="00F3593F" w:rsidRPr="00F46D91" w:rsidRDefault="00F3593F" w:rsidP="002C25A2">
      <w:pPr>
        <w:pStyle w:val="Zkladntextodsazen2"/>
        <w:spacing w:before="120"/>
        <w:ind w:left="0"/>
      </w:pPr>
      <w:r w:rsidRPr="00F46D91">
        <w:t>10.10. Odstoupením od smlouvy zanikají v rozsahu jeho účinků všechna práva a povinnosti stran ze smlouvy Odstoupení od smlouvy se však nedotýká nároku na náhradu škody vzniklé porušením smlouvy, nároků na smluvní pokuty a jiných nároků, které podle této smlouvy nebo</w:t>
      </w:r>
      <w:r w:rsidR="004815F6">
        <w:t> </w:t>
      </w:r>
      <w:r w:rsidRPr="00F46D91">
        <w:t>vzhledem ke své povaze mají trvat i po ukončení resp. zániku smlouvy. Po odstoupení od</w:t>
      </w:r>
      <w:r w:rsidR="004815F6">
        <w:t> </w:t>
      </w:r>
      <w:r w:rsidRPr="00F46D91">
        <w:t>smlouvy se provede předání nedokončeného díla a pro dílo provedené do odstoupení je</w:t>
      </w:r>
      <w:r w:rsidR="004815F6">
        <w:t> </w:t>
      </w:r>
      <w:r w:rsidRPr="00F46D91">
        <w:t>zachována záruka a práva ze záruky po dobu záruční doby.</w:t>
      </w:r>
    </w:p>
    <w:p w14:paraId="5D71F0CD" w14:textId="77777777" w:rsidR="00F3593F" w:rsidRPr="000C2981" w:rsidRDefault="00F3593F" w:rsidP="000C2981">
      <w:pPr>
        <w:pStyle w:val="Zkladntextodsazen"/>
        <w:spacing w:before="120"/>
        <w:ind w:left="0"/>
        <w:jc w:val="center"/>
        <w:outlineLvl w:val="0"/>
        <w:rPr>
          <w:b/>
          <w:szCs w:val="24"/>
        </w:rPr>
      </w:pPr>
      <w:r w:rsidRPr="000C2981">
        <w:rPr>
          <w:b/>
          <w:szCs w:val="24"/>
        </w:rPr>
        <w:t>XI.</w:t>
      </w:r>
    </w:p>
    <w:p w14:paraId="772FE1B4" w14:textId="77777777" w:rsidR="00F3593F" w:rsidRPr="000C2981" w:rsidRDefault="00F3593F" w:rsidP="00F3593F">
      <w:pPr>
        <w:pStyle w:val="Zkladntextodsazen"/>
        <w:ind w:left="0"/>
        <w:jc w:val="center"/>
        <w:rPr>
          <w:b/>
          <w:szCs w:val="24"/>
        </w:rPr>
      </w:pPr>
      <w:r w:rsidRPr="000C2981">
        <w:rPr>
          <w:b/>
          <w:szCs w:val="24"/>
        </w:rPr>
        <w:t>Smluvní pokuty</w:t>
      </w:r>
    </w:p>
    <w:p w14:paraId="02F2B28D" w14:textId="77777777" w:rsidR="00F3593F" w:rsidRDefault="00F3593F" w:rsidP="000C2981">
      <w:pPr>
        <w:pStyle w:val="Zkladntextodsazen2"/>
        <w:spacing w:before="120"/>
        <w:ind w:left="0"/>
      </w:pPr>
      <w:r>
        <w:t xml:space="preserve">11.1. V případě, že zhotovitel bude v prodlení s provedením díla, tj. nesplní lhůtu pro provedení díla, je povinen zaplatit objednateli smluvní pokutu ve výši </w:t>
      </w:r>
      <w:r>
        <w:rPr>
          <w:sz w:val="22"/>
          <w:szCs w:val="22"/>
        </w:rPr>
        <w:t xml:space="preserve">0,5 </w:t>
      </w:r>
      <w:r>
        <w:t>% z ceny díla za každý, byť</w:t>
      </w:r>
      <w:r w:rsidR="000C2981">
        <w:t> </w:t>
      </w:r>
      <w:r>
        <w:t>i</w:t>
      </w:r>
      <w:r w:rsidR="000C2981">
        <w:t> </w:t>
      </w:r>
      <w:r>
        <w:t>jen</w:t>
      </w:r>
      <w:r w:rsidR="000C2981">
        <w:t> </w:t>
      </w:r>
      <w:r>
        <w:t>započatý den prodlení.</w:t>
      </w:r>
    </w:p>
    <w:p w14:paraId="33B87DF3" w14:textId="77777777" w:rsidR="00F3593F" w:rsidRDefault="00F3593F" w:rsidP="000C2981">
      <w:pPr>
        <w:pStyle w:val="Zkladntextodsazen2"/>
        <w:spacing w:before="120"/>
        <w:ind w:left="0"/>
      </w:pPr>
      <w:r>
        <w:t>11.2. V případě, že zhotovitel poruší svou povinnost podle čl. II. odst. 2.5. této smlouvy a</w:t>
      </w:r>
      <w:r w:rsidR="000C2981">
        <w:t> </w:t>
      </w:r>
      <w:r>
        <w:t xml:space="preserve">nesplní ji ani po výzvě objednatele, je povinen zaplatit objednateli smluvní pokutu ve výši </w:t>
      </w:r>
      <w:r>
        <w:rPr>
          <w:sz w:val="22"/>
          <w:szCs w:val="22"/>
        </w:rPr>
        <w:t>0,5</w:t>
      </w:r>
      <w:r w:rsidR="000C2981">
        <w:rPr>
          <w:sz w:val="22"/>
          <w:szCs w:val="22"/>
        </w:rPr>
        <w:t> </w:t>
      </w:r>
      <w:r>
        <w:t>% z ceny díla za každý, byť i jen započatý den prodlení se splněním povinnosti až do splnění této povinnosti.</w:t>
      </w:r>
    </w:p>
    <w:p w14:paraId="47C4ABFF" w14:textId="77777777" w:rsidR="00F3593F" w:rsidRDefault="00F3593F" w:rsidP="000C2981">
      <w:pPr>
        <w:pStyle w:val="Zkladntextodsazen2"/>
        <w:spacing w:before="120"/>
        <w:ind w:left="0"/>
      </w:pPr>
      <w:r>
        <w:t>11.3. V případě, že zhotovitel bude v prodlení s předáním dokladů objednateli dle čl. IV. odst.</w:t>
      </w:r>
      <w:r w:rsidR="000C2981">
        <w:t> </w:t>
      </w:r>
      <w:r>
        <w:t xml:space="preserve">l této smlouvy, nebo nepředá objednateli všechny tyto doklady, je povinen zaplatit objednateli smluvní pokutu ve výši </w:t>
      </w:r>
      <w:r>
        <w:rPr>
          <w:sz w:val="22"/>
          <w:szCs w:val="22"/>
        </w:rPr>
        <w:t>0,5</w:t>
      </w:r>
      <w:r>
        <w:rPr>
          <w:b/>
          <w:i/>
          <w:color w:val="0000FF"/>
          <w:sz w:val="22"/>
          <w:szCs w:val="22"/>
        </w:rPr>
        <w:t xml:space="preserve"> </w:t>
      </w:r>
      <w:r>
        <w:t>% z ceny díla za každý, byť i jen započatý den prodlení se splněním této povinnosti až do splnění této povinnosti.</w:t>
      </w:r>
    </w:p>
    <w:p w14:paraId="5F072283" w14:textId="77777777" w:rsidR="00F3593F" w:rsidRDefault="00F3593F" w:rsidP="000C2981">
      <w:pPr>
        <w:pStyle w:val="Zkladntextodsazen2"/>
        <w:spacing w:before="120"/>
        <w:ind w:left="0"/>
      </w:pPr>
      <w:r>
        <w:t>11.4. V případě , že zhotovitel poruší kteroukoliv povinnost sjednanou v čl. VII. odst. 7.4. této</w:t>
      </w:r>
      <w:r w:rsidR="000C2981">
        <w:t> </w:t>
      </w:r>
      <w:r>
        <w:t>smlouvy, je povinen zaplatit objednateli smluvní pokutu</w:t>
      </w:r>
      <w:r w:rsidR="000C2981">
        <w:t xml:space="preserve"> 10.000 </w:t>
      </w:r>
      <w:r>
        <w:t>Kč v každém jednotlivém případě porušení povinnosti.</w:t>
      </w:r>
    </w:p>
    <w:p w14:paraId="2FC3E35E" w14:textId="77777777" w:rsidR="00F3593F" w:rsidRDefault="00F3593F" w:rsidP="000C2981">
      <w:pPr>
        <w:pStyle w:val="Zkladntextodsazen2"/>
        <w:spacing w:before="120"/>
        <w:ind w:left="0"/>
      </w:pPr>
      <w:r>
        <w:t>11.5. V případě, že zhotovitel poruší kteroukoliv povinnost sjednanou v čl. VII. odst.7.5. této</w:t>
      </w:r>
      <w:r w:rsidR="000C2981">
        <w:t> </w:t>
      </w:r>
      <w:r>
        <w:t xml:space="preserve">smlouvy je povinen zaplatit objednateli smluvní pokutu </w:t>
      </w:r>
      <w:r w:rsidR="000C2981">
        <w:t>10.000</w:t>
      </w:r>
      <w:r>
        <w:t xml:space="preserve"> Kč v každém jednotlivém případě porušení povinnosti.</w:t>
      </w:r>
    </w:p>
    <w:p w14:paraId="08F65695" w14:textId="77777777" w:rsidR="00F3593F" w:rsidRPr="00F46D91" w:rsidRDefault="00F3593F" w:rsidP="000C2981">
      <w:pPr>
        <w:pStyle w:val="Zkladntextodsazen2"/>
        <w:spacing w:before="120"/>
        <w:ind w:left="0"/>
        <w:rPr>
          <w:bCs/>
          <w:iCs/>
          <w:highlight w:val="yellow"/>
        </w:rPr>
      </w:pPr>
      <w:r w:rsidRPr="00F46D91">
        <w:rPr>
          <w:bCs/>
          <w:iCs/>
        </w:rPr>
        <w:t xml:space="preserve">11.6. V případě, že zhotovitel poruší povinnost provádět dílo za pomoci cizinců s platným povolením k zaměstnání (je-li ho třeba) sjednanou v čl. VII. odst. 7.12. této smlouvy, je povinen zaplatit objednateli smluvní pokutu </w:t>
      </w:r>
      <w:r w:rsidR="000C2981">
        <w:rPr>
          <w:bCs/>
          <w:iCs/>
        </w:rPr>
        <w:t>1.000</w:t>
      </w:r>
      <w:r w:rsidRPr="00F46D91">
        <w:rPr>
          <w:bCs/>
          <w:iCs/>
        </w:rPr>
        <w:t xml:space="preserve"> Kč. </w:t>
      </w:r>
    </w:p>
    <w:p w14:paraId="6D6445E7" w14:textId="77777777" w:rsidR="00F3593F" w:rsidRDefault="00F3593F" w:rsidP="000C2981">
      <w:pPr>
        <w:pStyle w:val="Zkladntextodsazen2"/>
        <w:spacing w:before="120"/>
        <w:ind w:left="0"/>
      </w:pPr>
      <w:r>
        <w:t>11.</w:t>
      </w:r>
      <w:r w:rsidRPr="00F46D91">
        <w:rPr>
          <w:bCs/>
          <w:iCs/>
        </w:rPr>
        <w:t>7</w:t>
      </w:r>
      <w:r w:rsidRPr="00F46D91">
        <w:t>.</w:t>
      </w:r>
      <w:r>
        <w:t xml:space="preserve"> V případě, že zhotovitel nedodrží lhůtu pro odstranění vad  dle čl. IX. odst. 9.</w:t>
      </w:r>
      <w:r w:rsidRPr="00F46D91">
        <w:t>4. této</w:t>
      </w:r>
      <w:r w:rsidR="000C2981">
        <w:t> </w:t>
      </w:r>
      <w:r>
        <w:t>smlouvy, je povinen zaplatit objednatel</w:t>
      </w:r>
      <w:r w:rsidR="00A322CF">
        <w:t>i smluvní pokutu ve výši l.000</w:t>
      </w:r>
      <w:r>
        <w:t xml:space="preserve"> Kč za každý, byť</w:t>
      </w:r>
      <w:r w:rsidR="000C2981">
        <w:t> </w:t>
      </w:r>
      <w:r>
        <w:t>i</w:t>
      </w:r>
      <w:r w:rsidR="000C2981">
        <w:t> </w:t>
      </w:r>
      <w:r>
        <w:t>jen započatý den prodlení.</w:t>
      </w:r>
    </w:p>
    <w:p w14:paraId="3ADA9C77" w14:textId="77777777" w:rsidR="00F3593F" w:rsidRDefault="00F3593F" w:rsidP="000C2981">
      <w:pPr>
        <w:pStyle w:val="Zkladntextodsazen2"/>
        <w:spacing w:before="120"/>
        <w:ind w:left="0"/>
      </w:pPr>
      <w:r w:rsidRPr="00F46D91">
        <w:t>11.</w:t>
      </w:r>
      <w:r w:rsidRPr="00F46D91">
        <w:rPr>
          <w:bCs/>
          <w:iCs/>
        </w:rPr>
        <w:t>8</w:t>
      </w:r>
      <w:r w:rsidRPr="00F46D91">
        <w:t>. Smluvní pokuty, sjednané touto smlouvou, hradí povinná strana nezávisle na tom, zda</w:t>
      </w:r>
      <w:r w:rsidR="000C2981">
        <w:t> </w:t>
      </w:r>
      <w:r w:rsidRPr="00F46D91">
        <w:t>a</w:t>
      </w:r>
      <w:r w:rsidR="000C2981">
        <w:t> </w:t>
      </w:r>
      <w:r w:rsidRPr="00F46D91">
        <w:t>v jaké výši vznikne druhé straně škoda, kterou lze vymáhat samostatně a bez ohledu na</w:t>
      </w:r>
      <w:r w:rsidR="00A322CF">
        <w:t> </w:t>
      </w:r>
      <w:r w:rsidRPr="00F46D91">
        <w:t xml:space="preserve">její výši, zejména převyšuje-li výši smluvní pokuty. Pro výpočet smluvní pokuty určené </w:t>
      </w:r>
      <w:r w:rsidRPr="00F46D91">
        <w:lastRenderedPageBreak/>
        <w:t>procentem a úroku z prodlen</w:t>
      </w:r>
      <w:r>
        <w:t>í je rozhodná cena díla bez</w:t>
      </w:r>
      <w:r w:rsidRPr="00F46D91">
        <w:t xml:space="preserve"> DPH. V ostatním platí pro smluvní pokuty dle této smlouvy ustanovení OP.</w:t>
      </w:r>
    </w:p>
    <w:p w14:paraId="6FB14A48" w14:textId="77777777" w:rsidR="00250C0C" w:rsidRDefault="00250C0C" w:rsidP="00250C0C">
      <w:pPr>
        <w:spacing w:before="120"/>
        <w:jc w:val="center"/>
        <w:rPr>
          <w:rFonts w:ascii="Times New Roman" w:eastAsia="Calibri" w:hAnsi="Times New Roman"/>
          <w:b/>
          <w:sz w:val="24"/>
          <w:szCs w:val="24"/>
        </w:rPr>
      </w:pPr>
      <w:r w:rsidRPr="00250C0C">
        <w:rPr>
          <w:rFonts w:ascii="Times New Roman" w:eastAsia="Calibri" w:hAnsi="Times New Roman"/>
          <w:b/>
          <w:sz w:val="24"/>
          <w:szCs w:val="24"/>
        </w:rPr>
        <w:t xml:space="preserve">XII. </w:t>
      </w:r>
    </w:p>
    <w:p w14:paraId="7F7BB02D" w14:textId="77777777" w:rsidR="00250C0C" w:rsidRPr="00250C0C" w:rsidRDefault="00250C0C" w:rsidP="00250C0C">
      <w:pPr>
        <w:jc w:val="center"/>
        <w:rPr>
          <w:rFonts w:ascii="Times New Roman" w:eastAsia="Calibri" w:hAnsi="Times New Roman"/>
          <w:b/>
          <w:sz w:val="24"/>
          <w:szCs w:val="24"/>
        </w:rPr>
      </w:pPr>
      <w:r>
        <w:rPr>
          <w:rFonts w:ascii="Times New Roman" w:eastAsia="Calibri" w:hAnsi="Times New Roman"/>
          <w:b/>
          <w:sz w:val="24"/>
          <w:szCs w:val="24"/>
        </w:rPr>
        <w:t>Pojištění</w:t>
      </w:r>
    </w:p>
    <w:p w14:paraId="4722B0A6" w14:textId="77777777" w:rsidR="00250C0C" w:rsidRPr="00250C0C" w:rsidRDefault="00250C0C" w:rsidP="00250C0C">
      <w:pPr>
        <w:spacing w:before="120"/>
        <w:jc w:val="both"/>
        <w:rPr>
          <w:rFonts w:ascii="Times New Roman" w:eastAsia="Calibri" w:hAnsi="Times New Roman"/>
          <w:sz w:val="24"/>
          <w:szCs w:val="24"/>
        </w:rPr>
      </w:pPr>
      <w:r w:rsidRPr="00250C0C">
        <w:rPr>
          <w:rFonts w:ascii="Times New Roman" w:eastAsia="Calibri" w:hAnsi="Times New Roman"/>
          <w:sz w:val="24"/>
          <w:szCs w:val="24"/>
        </w:rPr>
        <w:t>12.1. Zhotovitel prohlašuje, že má uzavřeno profesní pojištění odpovědnosti, tzn.,</w:t>
      </w:r>
      <w:r w:rsidR="00B61397">
        <w:rPr>
          <w:rFonts w:ascii="Times New Roman" w:eastAsia="Calibri" w:hAnsi="Times New Roman"/>
          <w:sz w:val="24"/>
          <w:szCs w:val="24"/>
        </w:rPr>
        <w:t> </w:t>
      </w:r>
      <w:r w:rsidRPr="00250C0C">
        <w:rPr>
          <w:rFonts w:ascii="Times New Roman" w:eastAsia="Calibri" w:hAnsi="Times New Roman"/>
          <w:sz w:val="24"/>
          <w:szCs w:val="24"/>
        </w:rPr>
        <w:t>že</w:t>
      </w:r>
      <w:r w:rsidR="00B61397">
        <w:rPr>
          <w:rFonts w:ascii="Times New Roman" w:eastAsia="Calibri" w:hAnsi="Times New Roman"/>
          <w:sz w:val="24"/>
          <w:szCs w:val="24"/>
        </w:rPr>
        <w:t> </w:t>
      </w:r>
      <w:r w:rsidRPr="00250C0C">
        <w:rPr>
          <w:rFonts w:ascii="Times New Roman" w:eastAsia="Calibri" w:hAnsi="Times New Roman"/>
          <w:sz w:val="24"/>
          <w:szCs w:val="24"/>
        </w:rPr>
        <w:t>je</w:t>
      </w:r>
      <w:r w:rsidR="00B61397">
        <w:rPr>
          <w:rFonts w:ascii="Times New Roman" w:eastAsia="Calibri" w:hAnsi="Times New Roman"/>
          <w:sz w:val="24"/>
          <w:szCs w:val="24"/>
        </w:rPr>
        <w:t> </w:t>
      </w:r>
      <w:r w:rsidRPr="00250C0C">
        <w:rPr>
          <w:rFonts w:ascii="Times New Roman" w:eastAsia="Calibri" w:hAnsi="Times New Roman"/>
          <w:sz w:val="24"/>
          <w:szCs w:val="24"/>
        </w:rPr>
        <w:t>ze</w:t>
      </w:r>
      <w:r w:rsidR="00B61397">
        <w:rPr>
          <w:rFonts w:ascii="Times New Roman" w:eastAsia="Calibri" w:hAnsi="Times New Roman"/>
          <w:sz w:val="24"/>
          <w:szCs w:val="24"/>
        </w:rPr>
        <w:t> </w:t>
      </w:r>
      <w:r w:rsidRPr="00250C0C">
        <w:rPr>
          <w:rFonts w:ascii="Times New Roman" w:eastAsia="Calibri" w:hAnsi="Times New Roman"/>
          <w:sz w:val="24"/>
          <w:szCs w:val="24"/>
        </w:rPr>
        <w:t>zákona pojištěn pro případ odpovědnosti za škodu způsobenou třetím osobám, vč.</w:t>
      </w:r>
      <w:r w:rsidR="00B61397">
        <w:rPr>
          <w:rFonts w:ascii="Times New Roman" w:eastAsia="Calibri" w:hAnsi="Times New Roman"/>
          <w:sz w:val="24"/>
          <w:szCs w:val="24"/>
        </w:rPr>
        <w:t> </w:t>
      </w:r>
      <w:r w:rsidRPr="00250C0C">
        <w:rPr>
          <w:rFonts w:ascii="Times New Roman" w:eastAsia="Calibri" w:hAnsi="Times New Roman"/>
          <w:sz w:val="24"/>
          <w:szCs w:val="24"/>
        </w:rPr>
        <w:t xml:space="preserve">škody na zdraví pracovním úrazem nebo nemocí z povolání. </w:t>
      </w:r>
    </w:p>
    <w:p w14:paraId="18DFA55A" w14:textId="77777777" w:rsidR="00250C0C" w:rsidRPr="00250C0C" w:rsidRDefault="00250C0C" w:rsidP="00250C0C">
      <w:pPr>
        <w:spacing w:before="120"/>
        <w:jc w:val="both"/>
        <w:rPr>
          <w:rFonts w:ascii="Times New Roman" w:eastAsia="Calibri" w:hAnsi="Times New Roman"/>
          <w:sz w:val="24"/>
          <w:szCs w:val="24"/>
        </w:rPr>
      </w:pPr>
      <w:r w:rsidRPr="00250C0C">
        <w:rPr>
          <w:rFonts w:ascii="Times New Roman" w:eastAsia="Calibri" w:hAnsi="Times New Roman"/>
          <w:sz w:val="24"/>
          <w:szCs w:val="24"/>
        </w:rPr>
        <w:t>12.2. Zhotovitel dále prohlašuje, že má uzavřeno pojištění stavebně montážních rizik, které pokrývá:</w:t>
      </w:r>
    </w:p>
    <w:p w14:paraId="56D72764" w14:textId="77777777" w:rsidR="00250C0C" w:rsidRPr="00250C0C" w:rsidRDefault="00250C0C" w:rsidP="00250C0C">
      <w:pPr>
        <w:numPr>
          <w:ilvl w:val="0"/>
          <w:numId w:val="18"/>
        </w:numPr>
        <w:contextualSpacing/>
        <w:jc w:val="both"/>
        <w:rPr>
          <w:rFonts w:ascii="Times New Roman" w:eastAsia="Calibri" w:hAnsi="Times New Roman"/>
          <w:sz w:val="24"/>
          <w:szCs w:val="24"/>
        </w:rPr>
      </w:pPr>
      <w:r w:rsidRPr="00250C0C">
        <w:rPr>
          <w:rFonts w:ascii="Times New Roman" w:eastAsia="Calibri" w:hAnsi="Times New Roman"/>
          <w:sz w:val="24"/>
          <w:szCs w:val="24"/>
        </w:rPr>
        <w:t xml:space="preserve">odpovědnost zhotovitele za škodu způsobenou jeho činností při provádění díla, a to včetně škody způsobené zejména, nikoli výlučně, v důsledku odcizení věcí ze staveniště, vandalismu, pádu předmětů při provádění díla a zřícení lešení, a </w:t>
      </w:r>
    </w:p>
    <w:p w14:paraId="170EFBED" w14:textId="77777777" w:rsidR="00250C0C" w:rsidRPr="00250C0C" w:rsidRDefault="00250C0C" w:rsidP="00250C0C">
      <w:pPr>
        <w:numPr>
          <w:ilvl w:val="0"/>
          <w:numId w:val="18"/>
        </w:numPr>
        <w:contextualSpacing/>
        <w:jc w:val="both"/>
        <w:rPr>
          <w:rFonts w:ascii="Times New Roman" w:eastAsia="Calibri" w:hAnsi="Times New Roman"/>
          <w:sz w:val="24"/>
          <w:szCs w:val="24"/>
        </w:rPr>
      </w:pPr>
      <w:r w:rsidRPr="00250C0C">
        <w:rPr>
          <w:rFonts w:ascii="Times New Roman" w:eastAsia="Calibri" w:hAnsi="Times New Roman"/>
          <w:sz w:val="24"/>
          <w:szCs w:val="24"/>
        </w:rPr>
        <w:t>odpovědnost zhotovitele za škodu vzniklou na majetku v okolí staveniště v důsledku provádění díla nebo dalších činností s dílem souvisejících.</w:t>
      </w:r>
    </w:p>
    <w:p w14:paraId="34E36959" w14:textId="77777777" w:rsidR="00250C0C" w:rsidRPr="00250C0C" w:rsidRDefault="00250C0C" w:rsidP="00250C0C">
      <w:pPr>
        <w:jc w:val="both"/>
        <w:rPr>
          <w:rFonts w:ascii="Times New Roman" w:eastAsia="Calibri" w:hAnsi="Times New Roman"/>
          <w:sz w:val="24"/>
          <w:szCs w:val="24"/>
        </w:rPr>
      </w:pPr>
      <w:r w:rsidRPr="00250C0C">
        <w:rPr>
          <w:rFonts w:ascii="Times New Roman" w:eastAsia="Calibri" w:hAnsi="Times New Roman"/>
          <w:sz w:val="24"/>
          <w:szCs w:val="24"/>
        </w:rPr>
        <w:t>Zhotovitel prohlašuje, že výše pojistné částky pro pojištění stavebně montážních rizik odpovídá nejméně částce ceny díla včetně DPH dle čl. 5.1 této smlouvy a výše pojistné částky pro</w:t>
      </w:r>
      <w:r w:rsidR="00B61397">
        <w:rPr>
          <w:rFonts w:ascii="Times New Roman" w:eastAsia="Calibri" w:hAnsi="Times New Roman"/>
          <w:sz w:val="24"/>
          <w:szCs w:val="24"/>
        </w:rPr>
        <w:t> </w:t>
      </w:r>
      <w:r w:rsidRPr="00250C0C">
        <w:rPr>
          <w:rFonts w:ascii="Times New Roman" w:eastAsia="Calibri" w:hAnsi="Times New Roman"/>
          <w:sz w:val="24"/>
          <w:szCs w:val="24"/>
        </w:rPr>
        <w:t>profesní pojištění odpovědnosti odpovídá nejméně částce ceny díla v hodnotě Kč bez DPH dle čl. 5.1. této smlouvy.</w:t>
      </w:r>
    </w:p>
    <w:p w14:paraId="134D424B" w14:textId="77777777" w:rsidR="00250C0C" w:rsidRPr="00250C0C" w:rsidRDefault="00250C0C" w:rsidP="00250C0C">
      <w:pPr>
        <w:spacing w:before="120"/>
        <w:jc w:val="both"/>
        <w:rPr>
          <w:rFonts w:ascii="Times New Roman" w:eastAsia="Calibri" w:hAnsi="Times New Roman"/>
          <w:sz w:val="24"/>
          <w:szCs w:val="24"/>
        </w:rPr>
      </w:pPr>
      <w:r w:rsidRPr="00250C0C">
        <w:rPr>
          <w:rFonts w:ascii="Times New Roman" w:eastAsia="Calibri" w:hAnsi="Times New Roman"/>
          <w:sz w:val="24"/>
          <w:szCs w:val="24"/>
        </w:rPr>
        <w:t xml:space="preserve">12.3. Zhotovitel odpovídá za to, že objednatel bude v pojištění stavebně montážních rizik uveden jako pojištěná osoba. </w:t>
      </w:r>
    </w:p>
    <w:p w14:paraId="15F4EB40" w14:textId="77777777" w:rsidR="00250C0C" w:rsidRPr="00250C0C" w:rsidRDefault="00250C0C" w:rsidP="00250C0C">
      <w:pPr>
        <w:spacing w:before="120"/>
        <w:jc w:val="both"/>
        <w:rPr>
          <w:rFonts w:ascii="Times New Roman" w:eastAsia="Calibri" w:hAnsi="Times New Roman"/>
          <w:sz w:val="24"/>
          <w:szCs w:val="24"/>
        </w:rPr>
      </w:pPr>
      <w:r w:rsidRPr="00250C0C">
        <w:rPr>
          <w:rFonts w:ascii="Times New Roman" w:eastAsia="Calibri" w:hAnsi="Times New Roman"/>
          <w:sz w:val="24"/>
          <w:szCs w:val="24"/>
        </w:rPr>
        <w:t>12.4. Zhotovitele je povinen předložit objednateli doklad o pojištění dle tohoto článku nejpozději do 5 pracovních dnů od účinnosti této smlouvy.</w:t>
      </w:r>
    </w:p>
    <w:p w14:paraId="6FF1ABF9" w14:textId="77777777" w:rsidR="00250C0C" w:rsidRPr="00F46D91" w:rsidRDefault="00250C0C" w:rsidP="00250C0C">
      <w:pPr>
        <w:pStyle w:val="Zkladntextodsazen2"/>
        <w:spacing w:before="120"/>
        <w:ind w:left="0"/>
      </w:pPr>
      <w:r w:rsidRPr="00250C0C">
        <w:rPr>
          <w:rFonts w:eastAsia="Calibri"/>
          <w:szCs w:val="24"/>
        </w:rPr>
        <w:t>12.5. Zhotovitel je povinen pojištění dle tohoto čl. 12 udržovat v platnosti po celou dobu provádění díla a trvání záruční doby podle této smlouvy, tj. od uzavření této smlouvy do</w:t>
      </w:r>
      <w:r w:rsidR="00B61397">
        <w:rPr>
          <w:rFonts w:eastAsia="Calibri"/>
          <w:szCs w:val="24"/>
        </w:rPr>
        <w:t> </w:t>
      </w:r>
      <w:r w:rsidRPr="00250C0C">
        <w:rPr>
          <w:rFonts w:eastAsia="Calibri"/>
          <w:szCs w:val="24"/>
        </w:rPr>
        <w:t>uplynutí záruční doby dle čl. 9.2 této smlouvy.</w:t>
      </w:r>
    </w:p>
    <w:p w14:paraId="255F525D" w14:textId="77777777" w:rsidR="00F3593F" w:rsidRPr="00A322CF" w:rsidRDefault="00F3593F" w:rsidP="000C2981">
      <w:pPr>
        <w:pStyle w:val="Zkladntextodsazen"/>
        <w:spacing w:before="120"/>
        <w:ind w:left="0"/>
        <w:jc w:val="center"/>
        <w:outlineLvl w:val="0"/>
        <w:rPr>
          <w:b/>
          <w:szCs w:val="24"/>
        </w:rPr>
      </w:pPr>
      <w:r w:rsidRPr="00A322CF">
        <w:rPr>
          <w:b/>
          <w:szCs w:val="24"/>
        </w:rPr>
        <w:t>XII</w:t>
      </w:r>
      <w:r w:rsidR="00A322CF">
        <w:rPr>
          <w:b/>
          <w:szCs w:val="24"/>
        </w:rPr>
        <w:t>I</w:t>
      </w:r>
      <w:r w:rsidRPr="00A322CF">
        <w:rPr>
          <w:b/>
          <w:szCs w:val="24"/>
        </w:rPr>
        <w:t>.</w:t>
      </w:r>
    </w:p>
    <w:p w14:paraId="54E78AA2" w14:textId="77777777" w:rsidR="00F3593F" w:rsidRPr="00A322CF" w:rsidRDefault="00F3593F" w:rsidP="00F3593F">
      <w:pPr>
        <w:pStyle w:val="Zkladntextodsazen"/>
        <w:ind w:left="0"/>
        <w:jc w:val="center"/>
        <w:rPr>
          <w:b/>
          <w:szCs w:val="24"/>
        </w:rPr>
      </w:pPr>
      <w:r w:rsidRPr="00A322CF">
        <w:rPr>
          <w:b/>
          <w:szCs w:val="24"/>
        </w:rPr>
        <w:t>Závěrečná ustanovení</w:t>
      </w:r>
    </w:p>
    <w:p w14:paraId="51BE4251" w14:textId="77777777" w:rsidR="00F3593F" w:rsidRPr="002B269A" w:rsidRDefault="00F3593F" w:rsidP="000C2981">
      <w:pPr>
        <w:pStyle w:val="Zkladntextodsazen2"/>
        <w:spacing w:before="120"/>
        <w:ind w:left="0"/>
      </w:pPr>
      <w:r>
        <w:t>1</w:t>
      </w:r>
      <w:r w:rsidR="00A322CF">
        <w:t>3</w:t>
      </w:r>
      <w:r w:rsidRPr="002B269A">
        <w:t>.1 V případech v této smlouvě výslovně neupravených platí pro obě smluvní strany ustanovení</w:t>
      </w:r>
      <w:r>
        <w:t xml:space="preserve"> OP a</w:t>
      </w:r>
      <w:r w:rsidRPr="002B269A">
        <w:t xml:space="preserve"> zákona č. 89/2012 Sb., občanského zákoníku, ve znění pozdějších předpisů.</w:t>
      </w:r>
    </w:p>
    <w:p w14:paraId="0B02F29F" w14:textId="77777777" w:rsidR="00F3593F" w:rsidRPr="002B269A" w:rsidRDefault="00F3593F" w:rsidP="00A322CF">
      <w:pPr>
        <w:pStyle w:val="Zkladntextodsazen2"/>
        <w:spacing w:before="120"/>
        <w:ind w:left="0"/>
      </w:pPr>
      <w:r>
        <w:t>1</w:t>
      </w:r>
      <w:r w:rsidR="00A322CF">
        <w:t>3</w:t>
      </w:r>
      <w:r w:rsidRPr="002B269A">
        <w:t>.2. Jakákoliv ústní ujednání při provádění díla, která nejsou písemně potvrzena oprávněnými zástupci obou smluvních stran, jsou právně neúčinná.</w:t>
      </w:r>
    </w:p>
    <w:p w14:paraId="0B228566" w14:textId="77777777" w:rsidR="00F3593F" w:rsidRPr="00120ABD" w:rsidRDefault="00F3593F" w:rsidP="00A322CF">
      <w:pPr>
        <w:spacing w:before="120"/>
        <w:jc w:val="both"/>
        <w:rPr>
          <w:rFonts w:ascii="Times New Roman" w:hAnsi="Times New Roman"/>
          <w:b/>
          <w:i/>
          <w:color w:val="000000"/>
          <w:sz w:val="24"/>
          <w:szCs w:val="24"/>
        </w:rPr>
      </w:pPr>
      <w:r w:rsidRPr="00120ABD">
        <w:rPr>
          <w:rFonts w:ascii="Times New Roman" w:hAnsi="Times New Roman"/>
          <w:sz w:val="24"/>
          <w:szCs w:val="24"/>
        </w:rPr>
        <w:t>1</w:t>
      </w:r>
      <w:r w:rsidR="00A322CF">
        <w:rPr>
          <w:rFonts w:ascii="Times New Roman" w:hAnsi="Times New Roman"/>
          <w:sz w:val="24"/>
          <w:szCs w:val="24"/>
        </w:rPr>
        <w:t xml:space="preserve">3.3. </w:t>
      </w:r>
      <w:r w:rsidR="00A55A8B" w:rsidRPr="00A55A8B">
        <w:rPr>
          <w:rFonts w:ascii="Times New Roman" w:hAnsi="Times New Roman"/>
          <w:sz w:val="24"/>
          <w:szCs w:val="24"/>
        </w:rPr>
        <w:t>Smlouvu lze měnit pouze písemnými dodatky podepsanými oprávněnými zástupci obou smluvních stran na jedné písemnosti. Elektronická forma právního jednání či forma za pomoci jiných technických prostředků umožňujících zachycení obsahu jsou vyloučeny, s výjimkou uzavření smlouvy a případných dodatků smlouvy v elektronické podobě s uznávanými elektronickými podpisy dle zákona č. 297/2016 Sb. Neplatnost právního jednání z důvodu nedodržení formy lze namítnout, i když již bylo započato s plněním. Smluvní strany vylučují, aby nabídka s nepodstatnými změnami učiněná jednou smluvní stranou jako protinávrh druhé smluvní straně byla brána jako přijetí nabídky i v případě, kdy ji druhá strana bez zbytečného odkladu neodmítne. Vylučuje se, aby zhotovitel vybraný k zadání této veřejné zakázky na</w:t>
      </w:r>
      <w:r w:rsidR="00935739">
        <w:rPr>
          <w:rFonts w:ascii="Times New Roman" w:hAnsi="Times New Roman"/>
          <w:sz w:val="24"/>
          <w:szCs w:val="24"/>
        </w:rPr>
        <w:t> </w:t>
      </w:r>
      <w:r w:rsidR="00A55A8B" w:rsidRPr="00A55A8B">
        <w:rPr>
          <w:rFonts w:ascii="Times New Roman" w:hAnsi="Times New Roman"/>
          <w:sz w:val="24"/>
          <w:szCs w:val="24"/>
        </w:rPr>
        <w:t>základě ceny díla v této smlouvě uvedené jako jediného kritéria výběru či jako jednoho z</w:t>
      </w:r>
      <w:r w:rsidR="00935739">
        <w:rPr>
          <w:rFonts w:ascii="Times New Roman" w:hAnsi="Times New Roman"/>
          <w:sz w:val="24"/>
          <w:szCs w:val="24"/>
        </w:rPr>
        <w:t> </w:t>
      </w:r>
      <w:r w:rsidR="00A55A8B" w:rsidRPr="00A55A8B">
        <w:rPr>
          <w:rFonts w:ascii="Times New Roman" w:hAnsi="Times New Roman"/>
          <w:sz w:val="24"/>
          <w:szCs w:val="24"/>
        </w:rPr>
        <w:t>vícero kritérií výběru následně po uzavření této smlouvy namítal neúměrné zkrácení spočívající v hrubém nepoměru ceny díla, kterou má zaplatit objednatel, k plnění, které má poskytnout zhotovitel.  Zhotovitel přebírá uzavřením této smlouvy riziko změny okolností, zejména okolností majících vliv na cenu díla, a nemůže se domáhat obnovení jednání o smlouvě a změny závazku.</w:t>
      </w:r>
      <w:r w:rsidRPr="00120ABD">
        <w:rPr>
          <w:rFonts w:ascii="Times New Roman" w:hAnsi="Times New Roman"/>
          <w:b/>
          <w:i/>
          <w:color w:val="000000"/>
          <w:sz w:val="24"/>
          <w:szCs w:val="24"/>
        </w:rPr>
        <w:t xml:space="preserve"> </w:t>
      </w:r>
    </w:p>
    <w:p w14:paraId="4664400B" w14:textId="77777777" w:rsidR="00F3593F" w:rsidRDefault="00CD3F00" w:rsidP="00CD3F00">
      <w:pPr>
        <w:pStyle w:val="Zkladntextodsazen2"/>
        <w:spacing w:before="120"/>
        <w:ind w:left="0"/>
      </w:pPr>
      <w:r>
        <w:t>13</w:t>
      </w:r>
      <w:r w:rsidR="00A55A8B">
        <w:t xml:space="preserve">.4. </w:t>
      </w:r>
      <w:r w:rsidR="00F3593F">
        <w:t>Veškerá textová dokumentace, kterou při plnění smlouvy předává či předkládá zhotovitel objednateli, musí být předána či předložena v českém jazyce.</w:t>
      </w:r>
    </w:p>
    <w:p w14:paraId="0EF9C35C" w14:textId="77777777" w:rsidR="00F3593F" w:rsidRPr="002B269A" w:rsidRDefault="00CD3F00" w:rsidP="00CD3F00">
      <w:pPr>
        <w:pStyle w:val="Zkladntextodsazen2"/>
        <w:spacing w:before="120"/>
        <w:ind w:left="0"/>
      </w:pPr>
      <w:r>
        <w:t>13</w:t>
      </w:r>
      <w:r w:rsidR="00F3593F" w:rsidRPr="002B269A">
        <w:t>.5.</w:t>
      </w:r>
      <w:r w:rsidR="00A55A8B">
        <w:t xml:space="preserve"> </w:t>
      </w:r>
      <w:r w:rsidR="00A55A8B" w:rsidRPr="00A55A8B">
        <w:t xml:space="preserve">Tato smlouva je vyhotovena v jednom stejnopise v elektronické formě, přičemž obsahuje i úplný soubor příloh. OP jsou povinnou přílohou této smlouvy, zhotovitel se s nimi seznámil </w:t>
      </w:r>
      <w:r w:rsidR="00A55A8B" w:rsidRPr="00A55A8B">
        <w:lastRenderedPageBreak/>
        <w:t>a vyslovuje s nimi souhlas. Obě smluvní strany obdržely elektronickou formu této smlouvy s uznávanými elektronickými podpisy dle zákona č. 297/2016 Sb., ve znění pozdějších předpisů.</w:t>
      </w:r>
    </w:p>
    <w:p w14:paraId="1EC86057" w14:textId="77777777" w:rsidR="00F3593F" w:rsidRPr="002B269A" w:rsidRDefault="00CD3F00" w:rsidP="00CD3F00">
      <w:pPr>
        <w:pStyle w:val="Zkladntextodsazen2"/>
        <w:spacing w:before="120"/>
        <w:ind w:left="0"/>
      </w:pPr>
      <w:r>
        <w:t>13</w:t>
      </w:r>
      <w:r w:rsidR="00F3593F" w:rsidRPr="002B269A">
        <w:t>.6.</w:t>
      </w:r>
      <w:r w:rsidR="00F3593F">
        <w:t xml:space="preserve"> </w:t>
      </w:r>
      <w:r w:rsidR="00F3593F" w:rsidRPr="0055372A">
        <w:t>V případě rozporu mezi ustanoveními této smlouvy a přiložené cenové nabídky, platí ustanovení této smlouvy, vyjma zjevného rozporu v určení předmětu díla nebo ceny díla. V případě zjevného rozporu v určení předmětu díla nebo ceny díla, smluvní strany projev vůle dodatečně vyjasní v dodatku uzavřeném k této smlouvě.</w:t>
      </w:r>
      <w:r w:rsidR="00935739">
        <w:rPr>
          <w:b/>
          <w:i/>
        </w:rPr>
        <w:t xml:space="preserve"> </w:t>
      </w:r>
      <w:r w:rsidR="00935739">
        <w:t xml:space="preserve">K </w:t>
      </w:r>
      <w:r w:rsidR="00F3593F" w:rsidRPr="002B269A">
        <w:t>obchodním zvyklostem se</w:t>
      </w:r>
      <w:r w:rsidR="00935739">
        <w:t> </w:t>
      </w:r>
      <w:r w:rsidR="00F3593F" w:rsidRPr="002B269A">
        <w:t>nepřihlíží. Jakákoliv práva či povinnosti nebudou dovozovány z případné dosavadní či</w:t>
      </w:r>
      <w:r w:rsidR="00935739">
        <w:t> </w:t>
      </w:r>
      <w:r w:rsidR="00F3593F" w:rsidRPr="002B269A">
        <w:t>z</w:t>
      </w:r>
      <w:r w:rsidR="00935739">
        <w:t> </w:t>
      </w:r>
      <w:r w:rsidR="00F3593F" w:rsidRPr="002B269A">
        <w:t>budoucí praxe zavedené mezi smluvními stranami odchylující se od této smlouvy nebo OP. Žádné jednání nebo opomenutí se nebude považovat za dobrovolné odmítnutí jakéhokoliv</w:t>
      </w:r>
      <w:r w:rsidR="00935739">
        <w:t> </w:t>
      </w:r>
      <w:r w:rsidR="00F3593F" w:rsidRPr="002B269A">
        <w:t>práva nebo povinnosti, které smluvní strany mají podle této smlouvy nebo OP. Obdobně žádné jednání nebo opomenutí se nebude považovat za souhlas s</w:t>
      </w:r>
      <w:r w:rsidR="00935739">
        <w:t> </w:t>
      </w:r>
      <w:r w:rsidR="00F3593F" w:rsidRPr="002B269A">
        <w:t>jakýmkoliv</w:t>
      </w:r>
      <w:r w:rsidR="00935739">
        <w:t> </w:t>
      </w:r>
      <w:r w:rsidR="00F3593F" w:rsidRPr="002B269A">
        <w:t>neplněním podle této smlouvy nebo OP.</w:t>
      </w:r>
    </w:p>
    <w:p w14:paraId="08249AC3" w14:textId="77777777" w:rsidR="00F3593F" w:rsidRPr="002B269A" w:rsidRDefault="00CD3F00" w:rsidP="00CD3F00">
      <w:pPr>
        <w:pStyle w:val="Zkladntextodsazen2"/>
        <w:spacing w:before="120"/>
        <w:ind w:left="0"/>
      </w:pPr>
      <w:r>
        <w:t>13</w:t>
      </w:r>
      <w:r w:rsidR="00F3593F" w:rsidRPr="002B269A">
        <w:t>.</w:t>
      </w:r>
      <w:r w:rsidR="00507256">
        <w:t>7</w:t>
      </w:r>
      <w:r w:rsidR="00F3593F" w:rsidRPr="002B269A">
        <w:t>. Smluvní strany si sdělily všechny skutkové a právní okolnosti vyplývající ze zadávací dokumentace veřejné zakázky, z nabídky zhotovitele a z průběhu zadávacího řízení, o</w:t>
      </w:r>
      <w:r w:rsidR="00935739">
        <w:t> </w:t>
      </w:r>
      <w:r w:rsidR="00F3593F" w:rsidRPr="002B269A">
        <w:t>nichž</w:t>
      </w:r>
      <w:r w:rsidR="00935739">
        <w:t> </w:t>
      </w:r>
      <w:r w:rsidR="00F3593F" w:rsidRPr="002B269A">
        <w:t>k datu uzavření této smlouvy věděly nebo vědět musely, mající rozhodující význam k uzavření této smlouvy jako platné smlouvy. Kromě těchto okolností, které si smluvní strany sdělily, nebude mít žádná ze smluvních stran další práva a povinnosti  související s</w:t>
      </w:r>
      <w:r w:rsidR="00935739">
        <w:t> </w:t>
      </w:r>
      <w:r w:rsidR="00F3593F" w:rsidRPr="002B269A">
        <w:t>dalšími</w:t>
      </w:r>
      <w:r w:rsidR="00935739">
        <w:t> </w:t>
      </w:r>
      <w:r w:rsidR="00F3593F" w:rsidRPr="002B269A">
        <w:t>skutečnostmi, které vyjdou najevo a o kterých neposkytla druhé smluvní straně informace při</w:t>
      </w:r>
      <w:r w:rsidR="00935739">
        <w:t> </w:t>
      </w:r>
      <w:r w:rsidR="00F3593F" w:rsidRPr="002B269A">
        <w:t>výběru zhotovitele a uzavírání této smlouvy s výjimkou, kdy daná smluvní strana úmyslně uvedla druhou smluvní stranu v omyl.</w:t>
      </w:r>
    </w:p>
    <w:p w14:paraId="7F51E44E" w14:textId="77777777" w:rsidR="00F3593F" w:rsidRPr="002B269A" w:rsidRDefault="00CD3F00" w:rsidP="00CD3F00">
      <w:pPr>
        <w:pStyle w:val="Zkladntextodsazen2"/>
        <w:spacing w:before="120"/>
        <w:ind w:left="0"/>
      </w:pPr>
      <w:r>
        <w:t>13</w:t>
      </w:r>
      <w:r w:rsidR="00F3593F" w:rsidRPr="002B269A">
        <w:t>.</w:t>
      </w:r>
      <w:r w:rsidR="00507256">
        <w:t>8</w:t>
      </w:r>
      <w:r w:rsidR="00F3593F" w:rsidRPr="002B269A">
        <w:t>. Smluvní strany prohlašují, že si smlouvu včetně jejích příloh přečetly, jejímu obsahu porozuměly, souhlasí s ním a na důkaz jejich pravé a vážné vůle prosté omylu připojují své podpisy.</w:t>
      </w:r>
    </w:p>
    <w:p w14:paraId="03B090C1" w14:textId="7B61D1A1" w:rsidR="00F3593F" w:rsidRPr="007E47D9" w:rsidRDefault="00CD3F00" w:rsidP="00CD3F00">
      <w:pPr>
        <w:spacing w:before="120"/>
        <w:jc w:val="both"/>
        <w:rPr>
          <w:rFonts w:ascii="Times New Roman" w:hAnsi="Times New Roman"/>
          <w:sz w:val="24"/>
          <w:szCs w:val="24"/>
        </w:rPr>
      </w:pPr>
      <w:r>
        <w:rPr>
          <w:rFonts w:ascii="Times New Roman" w:hAnsi="Times New Roman"/>
          <w:sz w:val="24"/>
          <w:szCs w:val="24"/>
        </w:rPr>
        <w:t>13</w:t>
      </w:r>
      <w:r w:rsidR="00F3593F" w:rsidRPr="00120ABD">
        <w:rPr>
          <w:rFonts w:ascii="Times New Roman" w:hAnsi="Times New Roman"/>
          <w:sz w:val="24"/>
          <w:szCs w:val="24"/>
        </w:rPr>
        <w:t>.</w:t>
      </w:r>
      <w:r w:rsidR="00507256">
        <w:rPr>
          <w:rFonts w:ascii="Times New Roman" w:hAnsi="Times New Roman"/>
          <w:sz w:val="24"/>
          <w:szCs w:val="24"/>
        </w:rPr>
        <w:t>9</w:t>
      </w:r>
      <w:r w:rsidR="00F3593F" w:rsidRPr="00120ABD">
        <w:rPr>
          <w:rFonts w:ascii="Times New Roman" w:hAnsi="Times New Roman"/>
          <w:sz w:val="24"/>
          <w:szCs w:val="24"/>
        </w:rPr>
        <w:t>.</w:t>
      </w:r>
      <w:r w:rsidR="00A55A8B">
        <w:rPr>
          <w:rFonts w:ascii="Times New Roman" w:hAnsi="Times New Roman"/>
          <w:sz w:val="24"/>
          <w:szCs w:val="24"/>
        </w:rPr>
        <w:t xml:space="preserve"> </w:t>
      </w:r>
      <w:r w:rsidR="007E47D9" w:rsidRPr="00A55A8B">
        <w:rPr>
          <w:rFonts w:ascii="Times New Roman" w:hAnsi="Times New Roman"/>
          <w:color w:val="000000"/>
          <w:sz w:val="24"/>
          <w:szCs w:val="24"/>
        </w:rPr>
        <w:t xml:space="preserve">Tato smlouva nabývá platnosti dnem jejího uzavření a účinnosti dnem uveřejněním </w:t>
      </w:r>
      <w:r w:rsidR="007E47D9" w:rsidRPr="00DE1511">
        <w:rPr>
          <w:rFonts w:ascii="Times New Roman" w:hAnsi="Times New Roman"/>
          <w:color w:val="000000"/>
          <w:sz w:val="24"/>
          <w:szCs w:val="24"/>
        </w:rPr>
        <w:t>v registru smluv</w:t>
      </w:r>
      <w:r w:rsidR="00917EBA" w:rsidRPr="00DE1511">
        <w:rPr>
          <w:rFonts w:ascii="Times New Roman" w:hAnsi="Times New Roman"/>
          <w:color w:val="000000"/>
          <w:sz w:val="24"/>
          <w:szCs w:val="24"/>
        </w:rPr>
        <w:t xml:space="preserve">, </w:t>
      </w:r>
      <w:r w:rsidR="00917EBA" w:rsidRPr="00D46145">
        <w:rPr>
          <w:rFonts w:ascii="Times New Roman" w:hAnsi="Times New Roman"/>
          <w:color w:val="000000"/>
          <w:sz w:val="24"/>
          <w:szCs w:val="24"/>
        </w:rPr>
        <w:t xml:space="preserve">nejdříve však od </w:t>
      </w:r>
      <w:r w:rsidR="00DE1511" w:rsidRPr="00D46145">
        <w:rPr>
          <w:rFonts w:ascii="Times New Roman" w:hAnsi="Times New Roman"/>
          <w:color w:val="000000"/>
          <w:sz w:val="24"/>
          <w:szCs w:val="24"/>
        </w:rPr>
        <w:t>16. 6. 2025</w:t>
      </w:r>
      <w:r w:rsidR="007E47D9" w:rsidRPr="00DE1511">
        <w:rPr>
          <w:rFonts w:ascii="Times New Roman" w:hAnsi="Times New Roman"/>
          <w:color w:val="000000"/>
          <w:sz w:val="24"/>
          <w:szCs w:val="24"/>
        </w:rPr>
        <w:t xml:space="preserve">. </w:t>
      </w:r>
      <w:r w:rsidR="007E47D9" w:rsidRPr="00DE1511">
        <w:rPr>
          <w:rFonts w:ascii="Times New Roman" w:hAnsi="Times New Roman"/>
          <w:sz w:val="24"/>
          <w:szCs w:val="24"/>
        </w:rPr>
        <w:t>Uveřejnění v registru smluv zajistí objednatel</w:t>
      </w:r>
      <w:r w:rsidR="007E47D9" w:rsidRPr="00DE1511">
        <w:rPr>
          <w:rFonts w:ascii="Times New Roman" w:hAnsi="Times New Roman"/>
          <w:i/>
          <w:sz w:val="24"/>
          <w:szCs w:val="24"/>
        </w:rPr>
        <w:t>.</w:t>
      </w:r>
    </w:p>
    <w:p w14:paraId="27ADFEE0" w14:textId="77777777" w:rsidR="00935739" w:rsidRPr="00935739" w:rsidRDefault="00507256" w:rsidP="00935739">
      <w:pPr>
        <w:spacing w:before="120"/>
        <w:jc w:val="both"/>
        <w:rPr>
          <w:rFonts w:ascii="Times New Roman" w:hAnsi="Times New Roman"/>
          <w:sz w:val="24"/>
          <w:szCs w:val="24"/>
        </w:rPr>
      </w:pPr>
      <w:r>
        <w:rPr>
          <w:rFonts w:ascii="Times New Roman" w:hAnsi="Times New Roman"/>
          <w:sz w:val="24"/>
          <w:szCs w:val="24"/>
        </w:rPr>
        <w:t>13.10</w:t>
      </w:r>
      <w:r w:rsidR="00935739" w:rsidRPr="00935739">
        <w:rPr>
          <w:rFonts w:ascii="Times New Roman" w:hAnsi="Times New Roman"/>
          <w:sz w:val="24"/>
          <w:szCs w:val="24"/>
        </w:rPr>
        <w:t>. Nedílnou součástí této smlouvy jsou následující přílohy:</w:t>
      </w:r>
    </w:p>
    <w:p w14:paraId="5917AB25" w14:textId="77777777" w:rsidR="00935739" w:rsidRPr="00935739" w:rsidRDefault="00935739" w:rsidP="00935739">
      <w:pPr>
        <w:jc w:val="both"/>
        <w:rPr>
          <w:rFonts w:ascii="Times New Roman" w:hAnsi="Times New Roman"/>
          <w:sz w:val="24"/>
          <w:szCs w:val="24"/>
        </w:rPr>
      </w:pPr>
      <w:r w:rsidRPr="00935739">
        <w:rPr>
          <w:rFonts w:ascii="Times New Roman" w:hAnsi="Times New Roman"/>
          <w:sz w:val="24"/>
          <w:szCs w:val="24"/>
        </w:rPr>
        <w:t>Příloha č. 1 – Obchodní podmínky MČ Praha 4</w:t>
      </w:r>
    </w:p>
    <w:p w14:paraId="7C0D8720" w14:textId="77777777" w:rsidR="00935739" w:rsidRPr="00935739" w:rsidRDefault="00935739" w:rsidP="00935739">
      <w:pPr>
        <w:jc w:val="both"/>
        <w:rPr>
          <w:rFonts w:ascii="Times New Roman" w:hAnsi="Times New Roman"/>
          <w:sz w:val="24"/>
          <w:szCs w:val="24"/>
        </w:rPr>
      </w:pPr>
      <w:r w:rsidRPr="00935739">
        <w:rPr>
          <w:rFonts w:ascii="Times New Roman" w:hAnsi="Times New Roman"/>
          <w:sz w:val="24"/>
          <w:szCs w:val="24"/>
        </w:rPr>
        <w:t>Příloha č. 2 – Cenová nabídka zhotovitele ze dne …</w:t>
      </w:r>
    </w:p>
    <w:p w14:paraId="2E05CAEA" w14:textId="77777777" w:rsidR="00935739" w:rsidRPr="00935739" w:rsidRDefault="00935739" w:rsidP="00935739">
      <w:pPr>
        <w:jc w:val="both"/>
        <w:rPr>
          <w:rFonts w:ascii="Times New Roman" w:hAnsi="Times New Roman"/>
          <w:sz w:val="24"/>
          <w:szCs w:val="24"/>
        </w:rPr>
      </w:pPr>
      <w:r w:rsidRPr="00935739">
        <w:rPr>
          <w:rFonts w:ascii="Times New Roman" w:hAnsi="Times New Roman"/>
          <w:sz w:val="24"/>
          <w:szCs w:val="24"/>
        </w:rPr>
        <w:t>Příloha č. 3 – Harmonogram provádění díla</w:t>
      </w:r>
    </w:p>
    <w:p w14:paraId="2F464940" w14:textId="77777777" w:rsidR="00935739" w:rsidRPr="00935739" w:rsidRDefault="00935739" w:rsidP="00935739">
      <w:pPr>
        <w:jc w:val="both"/>
        <w:rPr>
          <w:rFonts w:ascii="Times New Roman" w:hAnsi="Times New Roman"/>
          <w:sz w:val="24"/>
          <w:szCs w:val="24"/>
        </w:rPr>
      </w:pPr>
      <w:r w:rsidRPr="00935739">
        <w:rPr>
          <w:rFonts w:ascii="Times New Roman" w:hAnsi="Times New Roman"/>
          <w:sz w:val="24"/>
          <w:szCs w:val="24"/>
        </w:rPr>
        <w:t>Příloha č. 4 – Seznam poddodavatelů</w:t>
      </w:r>
    </w:p>
    <w:p w14:paraId="3674F8B6" w14:textId="77777777" w:rsidR="00935739" w:rsidRPr="00935739" w:rsidRDefault="00935739" w:rsidP="00935739">
      <w:pPr>
        <w:spacing w:before="120"/>
        <w:jc w:val="both"/>
        <w:outlineLvl w:val="0"/>
        <w:rPr>
          <w:rFonts w:ascii="Times New Roman" w:hAnsi="Times New Roman"/>
          <w:sz w:val="24"/>
          <w:szCs w:val="24"/>
        </w:rPr>
      </w:pPr>
      <w:r w:rsidRPr="00935739">
        <w:rPr>
          <w:rFonts w:ascii="Times New Roman" w:hAnsi="Times New Roman"/>
          <w:sz w:val="24"/>
          <w:szCs w:val="24"/>
        </w:rPr>
        <w:t xml:space="preserve">V Praze dne: </w:t>
      </w:r>
      <w:r w:rsidRPr="00935739">
        <w:rPr>
          <w:rFonts w:ascii="Times New Roman" w:hAnsi="Times New Roman"/>
          <w:i/>
          <w:sz w:val="24"/>
          <w:szCs w:val="24"/>
        </w:rPr>
        <w:t>dle elektronického podpisu</w:t>
      </w:r>
      <w:r w:rsidRPr="00935739">
        <w:rPr>
          <w:rFonts w:ascii="Times New Roman" w:hAnsi="Times New Roman"/>
          <w:sz w:val="24"/>
          <w:szCs w:val="24"/>
        </w:rPr>
        <w:tab/>
      </w:r>
      <w:r w:rsidRPr="00935739">
        <w:rPr>
          <w:rFonts w:ascii="Times New Roman" w:hAnsi="Times New Roman"/>
          <w:sz w:val="24"/>
          <w:szCs w:val="24"/>
        </w:rPr>
        <w:tab/>
        <w:t xml:space="preserve">V … dne: </w:t>
      </w:r>
      <w:r w:rsidRPr="00935739">
        <w:rPr>
          <w:rFonts w:ascii="Times New Roman" w:hAnsi="Times New Roman"/>
          <w:i/>
          <w:sz w:val="24"/>
          <w:szCs w:val="24"/>
        </w:rPr>
        <w:t>dle elektronického podpisu</w:t>
      </w:r>
    </w:p>
    <w:p w14:paraId="40763D80" w14:textId="77777777" w:rsidR="00935739" w:rsidRPr="00935739" w:rsidRDefault="00935739" w:rsidP="00935739">
      <w:pPr>
        <w:jc w:val="both"/>
        <w:rPr>
          <w:rFonts w:ascii="Times New Roman" w:hAnsi="Times New Roman"/>
          <w:sz w:val="24"/>
          <w:szCs w:val="24"/>
        </w:rPr>
      </w:pPr>
    </w:p>
    <w:p w14:paraId="13223A1C" w14:textId="77777777" w:rsidR="00935739" w:rsidRPr="00935739" w:rsidRDefault="00935739" w:rsidP="00935739">
      <w:pPr>
        <w:rPr>
          <w:rFonts w:ascii="Times New Roman" w:eastAsia="Times New Roman" w:hAnsi="Times New Roman"/>
          <w:sz w:val="24"/>
          <w:szCs w:val="24"/>
        </w:rPr>
      </w:pPr>
    </w:p>
    <w:p w14:paraId="231BF926" w14:textId="77777777" w:rsidR="00935739" w:rsidRPr="00935739" w:rsidRDefault="00935739" w:rsidP="00935739">
      <w:pPr>
        <w:rPr>
          <w:rFonts w:ascii="Times New Roman" w:eastAsia="Times New Roman" w:hAnsi="Times New Roman"/>
          <w:sz w:val="24"/>
          <w:szCs w:val="24"/>
        </w:rPr>
      </w:pPr>
    </w:p>
    <w:p w14:paraId="0331EA65" w14:textId="77777777" w:rsidR="00935739" w:rsidRPr="00935739" w:rsidRDefault="00935739" w:rsidP="00935739">
      <w:pPr>
        <w:rPr>
          <w:rFonts w:ascii="Times New Roman" w:eastAsia="Times New Roman" w:hAnsi="Times New Roman"/>
          <w:sz w:val="24"/>
          <w:szCs w:val="24"/>
        </w:rPr>
      </w:pPr>
      <w:r w:rsidRPr="00935739">
        <w:rPr>
          <w:rFonts w:ascii="Times New Roman" w:eastAsia="Times New Roman" w:hAnsi="Times New Roman"/>
          <w:sz w:val="24"/>
          <w:szCs w:val="24"/>
        </w:rPr>
        <w:tab/>
      </w:r>
    </w:p>
    <w:p w14:paraId="2CF9D206" w14:textId="77777777" w:rsidR="00935739" w:rsidRPr="00935739" w:rsidRDefault="00935739" w:rsidP="00935739">
      <w:pPr>
        <w:rPr>
          <w:rFonts w:ascii="Times New Roman" w:eastAsia="Times New Roman" w:hAnsi="Times New Roman"/>
          <w:sz w:val="24"/>
          <w:szCs w:val="24"/>
        </w:rPr>
      </w:pPr>
    </w:p>
    <w:p w14:paraId="06FB05E7" w14:textId="77777777" w:rsidR="00935739" w:rsidRPr="00935739" w:rsidRDefault="00935739" w:rsidP="00935739">
      <w:pPr>
        <w:spacing w:before="120"/>
        <w:jc w:val="both"/>
        <w:rPr>
          <w:rFonts w:ascii="Times New Roman" w:hAnsi="Times New Roman"/>
          <w:sz w:val="24"/>
          <w:szCs w:val="24"/>
        </w:rPr>
      </w:pPr>
      <w:r w:rsidRPr="00935739">
        <w:rPr>
          <w:rFonts w:ascii="Times New Roman" w:hAnsi="Times New Roman"/>
          <w:sz w:val="24"/>
          <w:szCs w:val="24"/>
        </w:rPr>
        <w:t>……………………………………..</w:t>
      </w:r>
      <w:r w:rsidRPr="00935739">
        <w:rPr>
          <w:rFonts w:ascii="Times New Roman" w:hAnsi="Times New Roman"/>
          <w:sz w:val="24"/>
          <w:szCs w:val="24"/>
        </w:rPr>
        <w:tab/>
      </w:r>
      <w:r w:rsidRPr="00935739">
        <w:rPr>
          <w:rFonts w:ascii="Times New Roman" w:hAnsi="Times New Roman"/>
          <w:sz w:val="24"/>
          <w:szCs w:val="24"/>
        </w:rPr>
        <w:tab/>
      </w:r>
      <w:r w:rsidRPr="00935739">
        <w:rPr>
          <w:rFonts w:ascii="Times New Roman" w:hAnsi="Times New Roman"/>
          <w:sz w:val="24"/>
          <w:szCs w:val="24"/>
        </w:rPr>
        <w:tab/>
        <w:t>……………………………………..</w:t>
      </w:r>
    </w:p>
    <w:p w14:paraId="671E319A" w14:textId="77777777" w:rsidR="00935739" w:rsidRPr="00935739" w:rsidRDefault="00935739" w:rsidP="00935739">
      <w:pPr>
        <w:jc w:val="both"/>
        <w:rPr>
          <w:rFonts w:ascii="Times New Roman" w:hAnsi="Times New Roman"/>
          <w:sz w:val="24"/>
          <w:szCs w:val="24"/>
        </w:rPr>
      </w:pPr>
      <w:r w:rsidRPr="00935739">
        <w:rPr>
          <w:rFonts w:ascii="Times New Roman" w:hAnsi="Times New Roman"/>
          <w:sz w:val="24"/>
          <w:szCs w:val="24"/>
        </w:rPr>
        <w:t xml:space="preserve">   </w:t>
      </w:r>
      <w:r w:rsidRPr="00935739">
        <w:rPr>
          <w:rFonts w:ascii="Times New Roman" w:hAnsi="Times New Roman"/>
          <w:sz w:val="24"/>
          <w:szCs w:val="24"/>
        </w:rPr>
        <w:tab/>
        <w:t xml:space="preserve">         za objednatele  </w:t>
      </w:r>
      <w:r w:rsidRPr="00935739">
        <w:rPr>
          <w:rFonts w:ascii="Times New Roman" w:hAnsi="Times New Roman"/>
          <w:sz w:val="24"/>
          <w:szCs w:val="24"/>
        </w:rPr>
        <w:tab/>
      </w:r>
      <w:r w:rsidRPr="00935739">
        <w:rPr>
          <w:rFonts w:ascii="Times New Roman" w:hAnsi="Times New Roman"/>
          <w:sz w:val="24"/>
          <w:szCs w:val="24"/>
        </w:rPr>
        <w:tab/>
        <w:t xml:space="preserve">                                           za zhotovitele</w:t>
      </w:r>
    </w:p>
    <w:p w14:paraId="0C61D41D" w14:textId="77777777" w:rsidR="00935739" w:rsidRPr="00935739" w:rsidRDefault="00935739" w:rsidP="00935739">
      <w:pPr>
        <w:jc w:val="both"/>
        <w:rPr>
          <w:rFonts w:ascii="Times New Roman" w:hAnsi="Times New Roman"/>
          <w:sz w:val="24"/>
          <w:szCs w:val="24"/>
        </w:rPr>
      </w:pPr>
      <w:r w:rsidRPr="00935739">
        <w:rPr>
          <w:rFonts w:ascii="Times New Roman" w:hAnsi="Times New Roman"/>
          <w:sz w:val="24"/>
          <w:szCs w:val="24"/>
        </w:rPr>
        <w:t xml:space="preserve">                      Jan Hušbauer                                                    </w:t>
      </w:r>
      <w:r w:rsidRPr="00935739">
        <w:rPr>
          <w:rFonts w:ascii="Times New Roman" w:hAnsi="Times New Roman"/>
          <w:b/>
          <w:sz w:val="24"/>
          <w:highlight w:val="yellow"/>
        </w:rPr>
        <w:t>…doplní účastník…</w:t>
      </w:r>
    </w:p>
    <w:p w14:paraId="201316FB" w14:textId="77777777" w:rsidR="00935739" w:rsidRPr="00935739" w:rsidRDefault="00935739" w:rsidP="00935739">
      <w:pPr>
        <w:spacing w:after="160" w:line="259" w:lineRule="auto"/>
        <w:rPr>
          <w:rFonts w:asciiTheme="minorHAnsi" w:eastAsiaTheme="minorHAnsi" w:hAnsiTheme="minorHAnsi" w:cstheme="minorBidi"/>
          <w:sz w:val="22"/>
          <w:szCs w:val="22"/>
          <w:lang w:eastAsia="en-US"/>
        </w:rPr>
      </w:pPr>
      <w:r w:rsidRPr="00935739">
        <w:rPr>
          <w:rFonts w:ascii="Times New Roman" w:hAnsi="Times New Roman"/>
          <w:sz w:val="24"/>
          <w:szCs w:val="24"/>
        </w:rPr>
        <w:t xml:space="preserve">        místostarosta městské části Praha 4                                      </w:t>
      </w:r>
    </w:p>
    <w:p w14:paraId="176568BD" w14:textId="77777777" w:rsidR="00F3593F" w:rsidRPr="00120ABD" w:rsidRDefault="00F3593F" w:rsidP="00F3593F">
      <w:pPr>
        <w:pStyle w:val="Zkladntextodsazen2"/>
        <w:ind w:left="0"/>
        <w:rPr>
          <w:szCs w:val="24"/>
        </w:rPr>
      </w:pPr>
    </w:p>
    <w:sectPr w:rsidR="00F3593F" w:rsidRPr="00120ABD" w:rsidSect="0075024B">
      <w:footerReference w:type="default" r:id="rId8"/>
      <w:headerReference w:type="first" r:id="rId9"/>
      <w:pgSz w:w="11907" w:h="16840"/>
      <w:pgMar w:top="993" w:right="1418" w:bottom="568" w:left="1418" w:header="709" w:footer="12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10292" w14:textId="77777777" w:rsidR="00D53FAF" w:rsidRDefault="00D53FAF">
      <w:r>
        <w:separator/>
      </w:r>
    </w:p>
  </w:endnote>
  <w:endnote w:type="continuationSeparator" w:id="0">
    <w:p w14:paraId="649BE650" w14:textId="77777777" w:rsidR="00D53FAF" w:rsidRDefault="00D5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943041440"/>
      <w:docPartObj>
        <w:docPartGallery w:val="Page Numbers (Bottom of Page)"/>
        <w:docPartUnique/>
      </w:docPartObj>
    </w:sdtPr>
    <w:sdtEndPr/>
    <w:sdtContent>
      <w:sdt>
        <w:sdtPr>
          <w:rPr>
            <w:rFonts w:ascii="Times New Roman" w:hAnsi="Times New Roman"/>
            <w:sz w:val="16"/>
            <w:szCs w:val="16"/>
          </w:rPr>
          <w:id w:val="1980115073"/>
          <w:docPartObj>
            <w:docPartGallery w:val="Page Numbers (Top of Page)"/>
            <w:docPartUnique/>
          </w:docPartObj>
        </w:sdtPr>
        <w:sdtEndPr/>
        <w:sdtContent>
          <w:p w14:paraId="55A472C7" w14:textId="77777777" w:rsidR="000942AD" w:rsidRPr="000942AD" w:rsidRDefault="000942AD">
            <w:pPr>
              <w:pStyle w:val="Zpat"/>
              <w:jc w:val="center"/>
              <w:rPr>
                <w:rFonts w:ascii="Times New Roman" w:hAnsi="Times New Roman"/>
                <w:sz w:val="16"/>
                <w:szCs w:val="16"/>
              </w:rPr>
            </w:pPr>
            <w:r w:rsidRPr="000942AD">
              <w:rPr>
                <w:rFonts w:ascii="Times New Roman" w:hAnsi="Times New Roman"/>
                <w:sz w:val="16"/>
                <w:szCs w:val="16"/>
              </w:rPr>
              <w:t xml:space="preserve">Stránka </w:t>
            </w:r>
            <w:r w:rsidRPr="000942AD">
              <w:rPr>
                <w:rFonts w:ascii="Times New Roman" w:hAnsi="Times New Roman"/>
                <w:b/>
                <w:bCs/>
                <w:sz w:val="16"/>
                <w:szCs w:val="16"/>
              </w:rPr>
              <w:fldChar w:fldCharType="begin"/>
            </w:r>
            <w:r w:rsidRPr="000942AD">
              <w:rPr>
                <w:rFonts w:ascii="Times New Roman" w:hAnsi="Times New Roman"/>
                <w:b/>
                <w:bCs/>
                <w:sz w:val="16"/>
                <w:szCs w:val="16"/>
              </w:rPr>
              <w:instrText>PAGE</w:instrText>
            </w:r>
            <w:r w:rsidRPr="000942AD">
              <w:rPr>
                <w:rFonts w:ascii="Times New Roman" w:hAnsi="Times New Roman"/>
                <w:b/>
                <w:bCs/>
                <w:sz w:val="16"/>
                <w:szCs w:val="16"/>
              </w:rPr>
              <w:fldChar w:fldCharType="separate"/>
            </w:r>
            <w:r w:rsidR="00EC1F8B">
              <w:rPr>
                <w:rFonts w:ascii="Times New Roman" w:hAnsi="Times New Roman"/>
                <w:b/>
                <w:bCs/>
                <w:noProof/>
                <w:sz w:val="16"/>
                <w:szCs w:val="16"/>
              </w:rPr>
              <w:t>13</w:t>
            </w:r>
            <w:r w:rsidRPr="000942AD">
              <w:rPr>
                <w:rFonts w:ascii="Times New Roman" w:hAnsi="Times New Roman"/>
                <w:b/>
                <w:bCs/>
                <w:sz w:val="16"/>
                <w:szCs w:val="16"/>
              </w:rPr>
              <w:fldChar w:fldCharType="end"/>
            </w:r>
            <w:r w:rsidRPr="000942AD">
              <w:rPr>
                <w:rFonts w:ascii="Times New Roman" w:hAnsi="Times New Roman"/>
                <w:sz w:val="16"/>
                <w:szCs w:val="16"/>
              </w:rPr>
              <w:t xml:space="preserve"> z </w:t>
            </w:r>
            <w:r w:rsidRPr="000942AD">
              <w:rPr>
                <w:rFonts w:ascii="Times New Roman" w:hAnsi="Times New Roman"/>
                <w:b/>
                <w:bCs/>
                <w:sz w:val="16"/>
                <w:szCs w:val="16"/>
              </w:rPr>
              <w:fldChar w:fldCharType="begin"/>
            </w:r>
            <w:r w:rsidRPr="000942AD">
              <w:rPr>
                <w:rFonts w:ascii="Times New Roman" w:hAnsi="Times New Roman"/>
                <w:b/>
                <w:bCs/>
                <w:sz w:val="16"/>
                <w:szCs w:val="16"/>
              </w:rPr>
              <w:instrText>NUMPAGES</w:instrText>
            </w:r>
            <w:r w:rsidRPr="000942AD">
              <w:rPr>
                <w:rFonts w:ascii="Times New Roman" w:hAnsi="Times New Roman"/>
                <w:b/>
                <w:bCs/>
                <w:sz w:val="16"/>
                <w:szCs w:val="16"/>
              </w:rPr>
              <w:fldChar w:fldCharType="separate"/>
            </w:r>
            <w:r w:rsidR="00EC1F8B">
              <w:rPr>
                <w:rFonts w:ascii="Times New Roman" w:hAnsi="Times New Roman"/>
                <w:b/>
                <w:bCs/>
                <w:noProof/>
                <w:sz w:val="16"/>
                <w:szCs w:val="16"/>
              </w:rPr>
              <w:t>13</w:t>
            </w:r>
            <w:r w:rsidRPr="000942AD">
              <w:rPr>
                <w:rFonts w:ascii="Times New Roman" w:hAnsi="Times New Roman"/>
                <w:b/>
                <w:bCs/>
                <w:sz w:val="16"/>
                <w:szCs w:val="16"/>
              </w:rPr>
              <w:fldChar w:fldCharType="end"/>
            </w:r>
          </w:p>
        </w:sdtContent>
      </w:sdt>
    </w:sdtContent>
  </w:sdt>
  <w:p w14:paraId="20D41709" w14:textId="77777777" w:rsidR="000942AD" w:rsidRDefault="000942A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44A16" w14:textId="77777777" w:rsidR="00D53FAF" w:rsidRDefault="00D53FAF">
      <w:r>
        <w:separator/>
      </w:r>
    </w:p>
  </w:footnote>
  <w:footnote w:type="continuationSeparator" w:id="0">
    <w:p w14:paraId="1EA33C81" w14:textId="77777777" w:rsidR="00D53FAF" w:rsidRDefault="00D53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FE43" w14:textId="77777777" w:rsidR="00A91954" w:rsidRDefault="00A91954">
    <w:pPr>
      <w:framePr w:hSpace="141" w:wrap="around" w:vAnchor="text" w:hAnchor="page" w:x="5532" w:y="1"/>
      <w:jc w:val="center"/>
    </w:pPr>
  </w:p>
  <w:p w14:paraId="2935FCB3" w14:textId="77777777" w:rsidR="00A91954" w:rsidRDefault="00A91954"/>
  <w:p w14:paraId="172C26E3" w14:textId="77777777" w:rsidR="00A91954" w:rsidRDefault="00A91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CA2AC3C"/>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9024630"/>
    <w:multiLevelType w:val="multilevel"/>
    <w:tmpl w:val="7340D78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0B9A3750"/>
    <w:multiLevelType w:val="multilevel"/>
    <w:tmpl w:val="921850AE"/>
    <w:lvl w:ilvl="0">
      <w:start w:val="6"/>
      <w:numFmt w:val="decimal"/>
      <w:lvlText w:val="%1."/>
      <w:lvlJc w:val="left"/>
      <w:pPr>
        <w:tabs>
          <w:tab w:val="num" w:pos="360"/>
        </w:tabs>
        <w:ind w:left="360" w:hanging="360"/>
      </w:pPr>
    </w:lvl>
    <w:lvl w:ilvl="1">
      <w:start w:val="5"/>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3" w15:restartNumberingAfterBreak="0">
    <w:nsid w:val="0F8351B7"/>
    <w:multiLevelType w:val="hybridMultilevel"/>
    <w:tmpl w:val="3ED043DA"/>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353"/>
        </w:tabs>
        <w:ind w:left="1353"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711C53"/>
    <w:multiLevelType w:val="hybridMultilevel"/>
    <w:tmpl w:val="B032DD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25B26"/>
    <w:multiLevelType w:val="hybridMultilevel"/>
    <w:tmpl w:val="1A02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F876EB"/>
    <w:multiLevelType w:val="hybridMultilevel"/>
    <w:tmpl w:val="D3A03E7A"/>
    <w:lvl w:ilvl="0" w:tplc="CA3C16DA">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7" w15:restartNumberingAfterBreak="0">
    <w:nsid w:val="33C54CF1"/>
    <w:multiLevelType w:val="hybridMultilevel"/>
    <w:tmpl w:val="4B149C04"/>
    <w:lvl w:ilvl="0" w:tplc="D0A26500">
      <w:start w:val="1"/>
      <w:numFmt w:val="decimal"/>
      <w:lvlText w:val="%1)"/>
      <w:lvlJc w:val="left"/>
      <w:pPr>
        <w:ind w:left="786" w:hanging="360"/>
      </w:pPr>
      <w:rPr>
        <w:b w:val="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8" w15:restartNumberingAfterBreak="0">
    <w:nsid w:val="3A592300"/>
    <w:multiLevelType w:val="hybridMultilevel"/>
    <w:tmpl w:val="0576C694"/>
    <w:lvl w:ilvl="0" w:tplc="3154CCFA">
      <w:start w:val="1"/>
      <w:numFmt w:val="bullet"/>
      <w:lvlText w:val=""/>
      <w:legacy w:legacy="1" w:legacySpace="120" w:legacyIndent="360"/>
      <w:lvlJc w:val="left"/>
      <w:pPr>
        <w:ind w:left="851"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FC0360"/>
    <w:multiLevelType w:val="singleLevel"/>
    <w:tmpl w:val="45842F46"/>
    <w:lvl w:ilvl="0">
      <w:start w:val="1"/>
      <w:numFmt w:val="upperRoman"/>
      <w:pStyle w:val="Nadpis8"/>
      <w:lvlText w:val="%1. "/>
      <w:legacy w:legacy="1" w:legacySpace="0" w:legacyIndent="283"/>
      <w:lvlJc w:val="left"/>
      <w:pPr>
        <w:ind w:left="851" w:hanging="283"/>
      </w:pPr>
      <w:rPr>
        <w:rFonts w:ascii="Times New Roman" w:hAnsi="Times New Roman" w:hint="default"/>
        <w:b w:val="0"/>
        <w:i w:val="0"/>
        <w:sz w:val="24"/>
        <w:u w:val="none"/>
      </w:rPr>
    </w:lvl>
  </w:abstractNum>
  <w:abstractNum w:abstractNumId="10" w15:restartNumberingAfterBreak="0">
    <w:nsid w:val="4737481F"/>
    <w:multiLevelType w:val="singleLevel"/>
    <w:tmpl w:val="056C3C6E"/>
    <w:lvl w:ilvl="0">
      <w:start w:val="6"/>
      <w:numFmt w:val="bullet"/>
      <w:lvlText w:val="-"/>
      <w:lvlJc w:val="left"/>
      <w:pPr>
        <w:tabs>
          <w:tab w:val="num" w:pos="360"/>
        </w:tabs>
        <w:ind w:left="360" w:hanging="360"/>
      </w:pPr>
    </w:lvl>
  </w:abstractNum>
  <w:abstractNum w:abstractNumId="11" w15:restartNumberingAfterBreak="0">
    <w:nsid w:val="50B21077"/>
    <w:multiLevelType w:val="hybridMultilevel"/>
    <w:tmpl w:val="9A16AF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620A1C"/>
    <w:multiLevelType w:val="multilevel"/>
    <w:tmpl w:val="9948CA80"/>
    <w:lvl w:ilvl="0">
      <w:start w:val="1"/>
      <w:numFmt w:val="decimal"/>
      <w:lvlText w:val="%1."/>
      <w:lvlJc w:val="left"/>
      <w:pPr>
        <w:ind w:left="720" w:hanging="360"/>
      </w:p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A5B29D4"/>
    <w:multiLevelType w:val="hybridMultilevel"/>
    <w:tmpl w:val="EC26EE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37B9A"/>
    <w:multiLevelType w:val="hybridMultilevel"/>
    <w:tmpl w:val="130C0ED4"/>
    <w:lvl w:ilvl="0" w:tplc="056C3C6E">
      <w:start w:val="6"/>
      <w:numFmt w:val="bullet"/>
      <w:lvlText w:val="-"/>
      <w:lvlJc w:val="left"/>
      <w:pPr>
        <w:tabs>
          <w:tab w:val="num" w:pos="1069"/>
        </w:tabs>
        <w:ind w:left="1069" w:hanging="360"/>
      </w:pPr>
      <w:rPr>
        <w:rFont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5F701C32"/>
    <w:multiLevelType w:val="hybridMultilevel"/>
    <w:tmpl w:val="FE2EDC82"/>
    <w:lvl w:ilvl="0" w:tplc="157C93D6">
      <w:start w:val="1"/>
      <w:numFmt w:val="upperRoman"/>
      <w:lvlText w:val="%1."/>
      <w:lvlJc w:val="left"/>
      <w:pPr>
        <w:tabs>
          <w:tab w:val="num" w:pos="1080"/>
        </w:tabs>
        <w:ind w:left="1080" w:hanging="720"/>
      </w:pPr>
      <w:rPr>
        <w:rFonts w:hint="default"/>
      </w:rPr>
    </w:lvl>
    <w:lvl w:ilvl="1" w:tplc="E758BBA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5A24799"/>
    <w:multiLevelType w:val="singleLevel"/>
    <w:tmpl w:val="662AE466"/>
    <w:lvl w:ilvl="0">
      <w:start w:val="1"/>
      <w:numFmt w:val="lowerLetter"/>
      <w:lvlText w:val="%1)"/>
      <w:lvlJc w:val="left"/>
      <w:pPr>
        <w:tabs>
          <w:tab w:val="num" w:pos="360"/>
        </w:tabs>
        <w:ind w:left="360" w:hanging="360"/>
      </w:pPr>
      <w:rPr>
        <w:rFonts w:hint="default"/>
        <w:color w:val="auto"/>
      </w:rPr>
    </w:lvl>
  </w:abstractNum>
  <w:abstractNum w:abstractNumId="17" w15:restartNumberingAfterBreak="0">
    <w:nsid w:val="6C1352C1"/>
    <w:multiLevelType w:val="singleLevel"/>
    <w:tmpl w:val="165C491E"/>
    <w:lvl w:ilvl="0">
      <w:start w:val="1"/>
      <w:numFmt w:val="lowerLetter"/>
      <w:lvlText w:val="%1)"/>
      <w:lvlJc w:val="left"/>
      <w:pPr>
        <w:tabs>
          <w:tab w:val="num" w:pos="1140"/>
        </w:tabs>
        <w:ind w:left="1140" w:hanging="360"/>
      </w:pPr>
      <w:rPr>
        <w:rFonts w:hint="default"/>
      </w:rPr>
    </w:lvl>
  </w:abstractNum>
  <w:num w:numId="1">
    <w:abstractNumId w:val="9"/>
  </w:num>
  <w:num w:numId="2">
    <w:abstractNumId w:val="0"/>
  </w:num>
  <w:num w:numId="3">
    <w:abstractNumId w:val="1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6"/>
  </w:num>
  <w:num w:numId="8">
    <w:abstractNumId w:val="1"/>
  </w:num>
  <w:num w:numId="9">
    <w:abstractNumId w:val="17"/>
  </w:num>
  <w:num w:numId="10">
    <w:abstractNumId w:val="2"/>
  </w:num>
  <w:num w:numId="11">
    <w:abstractNumId w:val="3"/>
  </w:num>
  <w:num w:numId="12">
    <w:abstractNumId w:val="8"/>
  </w:num>
  <w:num w:numId="13">
    <w:abstractNumId w:val="14"/>
  </w:num>
  <w:num w:numId="14">
    <w:abstractNumId w:val="5"/>
  </w:num>
  <w:num w:numId="15">
    <w:abstractNumId w:val="4"/>
  </w:num>
  <w:num w:numId="16">
    <w:abstractNumId w:val="13"/>
  </w:num>
  <w:num w:numId="17">
    <w:abstractNumId w:val="12"/>
  </w:num>
  <w:num w:numId="1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AF"/>
    <w:rsid w:val="000107C7"/>
    <w:rsid w:val="00014376"/>
    <w:rsid w:val="0001449F"/>
    <w:rsid w:val="00016199"/>
    <w:rsid w:val="00017357"/>
    <w:rsid w:val="00020577"/>
    <w:rsid w:val="00021552"/>
    <w:rsid w:val="00022E8F"/>
    <w:rsid w:val="000235CA"/>
    <w:rsid w:val="00023AFD"/>
    <w:rsid w:val="00026294"/>
    <w:rsid w:val="000273BF"/>
    <w:rsid w:val="00027627"/>
    <w:rsid w:val="000359EC"/>
    <w:rsid w:val="0003688F"/>
    <w:rsid w:val="00036F4D"/>
    <w:rsid w:val="00043545"/>
    <w:rsid w:val="000441E2"/>
    <w:rsid w:val="0004458B"/>
    <w:rsid w:val="00044F66"/>
    <w:rsid w:val="00050984"/>
    <w:rsid w:val="00051659"/>
    <w:rsid w:val="000643C0"/>
    <w:rsid w:val="000667B5"/>
    <w:rsid w:val="00067F40"/>
    <w:rsid w:val="000713CA"/>
    <w:rsid w:val="00072747"/>
    <w:rsid w:val="00072E49"/>
    <w:rsid w:val="00077B8C"/>
    <w:rsid w:val="0008135B"/>
    <w:rsid w:val="00081923"/>
    <w:rsid w:val="00082F11"/>
    <w:rsid w:val="00084676"/>
    <w:rsid w:val="00091F8B"/>
    <w:rsid w:val="0009233D"/>
    <w:rsid w:val="00093A22"/>
    <w:rsid w:val="000942AD"/>
    <w:rsid w:val="00096D5A"/>
    <w:rsid w:val="000A392E"/>
    <w:rsid w:val="000B4550"/>
    <w:rsid w:val="000B53C3"/>
    <w:rsid w:val="000B5462"/>
    <w:rsid w:val="000C21CC"/>
    <w:rsid w:val="000C27C0"/>
    <w:rsid w:val="000C2981"/>
    <w:rsid w:val="000C44C6"/>
    <w:rsid w:val="000C5143"/>
    <w:rsid w:val="000D2ABC"/>
    <w:rsid w:val="000D2D29"/>
    <w:rsid w:val="000D3863"/>
    <w:rsid w:val="000D471B"/>
    <w:rsid w:val="000D662A"/>
    <w:rsid w:val="000D74BA"/>
    <w:rsid w:val="000D7E33"/>
    <w:rsid w:val="000E0187"/>
    <w:rsid w:val="000E22E2"/>
    <w:rsid w:val="000E245D"/>
    <w:rsid w:val="000E3BD3"/>
    <w:rsid w:val="000F21BC"/>
    <w:rsid w:val="000F2BCB"/>
    <w:rsid w:val="000F2C78"/>
    <w:rsid w:val="000F40B8"/>
    <w:rsid w:val="000F510D"/>
    <w:rsid w:val="000F6911"/>
    <w:rsid w:val="00101153"/>
    <w:rsid w:val="00102C30"/>
    <w:rsid w:val="0010380F"/>
    <w:rsid w:val="00103C04"/>
    <w:rsid w:val="00107DE3"/>
    <w:rsid w:val="00120ABD"/>
    <w:rsid w:val="00123484"/>
    <w:rsid w:val="00124D1E"/>
    <w:rsid w:val="0012536C"/>
    <w:rsid w:val="00125A17"/>
    <w:rsid w:val="00125B23"/>
    <w:rsid w:val="001318A2"/>
    <w:rsid w:val="0013216F"/>
    <w:rsid w:val="00132666"/>
    <w:rsid w:val="0013509B"/>
    <w:rsid w:val="00135BCD"/>
    <w:rsid w:val="00142B66"/>
    <w:rsid w:val="00144D04"/>
    <w:rsid w:val="001466F2"/>
    <w:rsid w:val="00146CBF"/>
    <w:rsid w:val="00151C40"/>
    <w:rsid w:val="00151E33"/>
    <w:rsid w:val="00152105"/>
    <w:rsid w:val="00152B5C"/>
    <w:rsid w:val="001547DB"/>
    <w:rsid w:val="00163389"/>
    <w:rsid w:val="00165A10"/>
    <w:rsid w:val="001732ED"/>
    <w:rsid w:val="00174C6F"/>
    <w:rsid w:val="001800E1"/>
    <w:rsid w:val="0018079E"/>
    <w:rsid w:val="00181847"/>
    <w:rsid w:val="00184ECD"/>
    <w:rsid w:val="00186EF0"/>
    <w:rsid w:val="0019036F"/>
    <w:rsid w:val="00190BE9"/>
    <w:rsid w:val="00191972"/>
    <w:rsid w:val="00191C23"/>
    <w:rsid w:val="00194033"/>
    <w:rsid w:val="00194190"/>
    <w:rsid w:val="00196F64"/>
    <w:rsid w:val="001A0726"/>
    <w:rsid w:val="001A17EE"/>
    <w:rsid w:val="001A1844"/>
    <w:rsid w:val="001A38EE"/>
    <w:rsid w:val="001A4484"/>
    <w:rsid w:val="001A6C2D"/>
    <w:rsid w:val="001B5A5E"/>
    <w:rsid w:val="001B7F30"/>
    <w:rsid w:val="001C037B"/>
    <w:rsid w:val="001C3903"/>
    <w:rsid w:val="001C5F99"/>
    <w:rsid w:val="001C750F"/>
    <w:rsid w:val="001D0622"/>
    <w:rsid w:val="001D14A4"/>
    <w:rsid w:val="001D17DA"/>
    <w:rsid w:val="001D1A7D"/>
    <w:rsid w:val="001D2EC7"/>
    <w:rsid w:val="001D53E2"/>
    <w:rsid w:val="001E277B"/>
    <w:rsid w:val="001E56F1"/>
    <w:rsid w:val="001E5CF3"/>
    <w:rsid w:val="001E60FB"/>
    <w:rsid w:val="001F3441"/>
    <w:rsid w:val="001F39AF"/>
    <w:rsid w:val="001F3B71"/>
    <w:rsid w:val="001F4059"/>
    <w:rsid w:val="00200BE8"/>
    <w:rsid w:val="0020305A"/>
    <w:rsid w:val="002054A7"/>
    <w:rsid w:val="00205EA8"/>
    <w:rsid w:val="00210CB7"/>
    <w:rsid w:val="00212E64"/>
    <w:rsid w:val="00213E93"/>
    <w:rsid w:val="00213F0F"/>
    <w:rsid w:val="00216143"/>
    <w:rsid w:val="0022209B"/>
    <w:rsid w:val="002228B5"/>
    <w:rsid w:val="00226035"/>
    <w:rsid w:val="0022698C"/>
    <w:rsid w:val="00230AC4"/>
    <w:rsid w:val="0023275A"/>
    <w:rsid w:val="002330DD"/>
    <w:rsid w:val="002341E9"/>
    <w:rsid w:val="00235B62"/>
    <w:rsid w:val="002364E8"/>
    <w:rsid w:val="0023658F"/>
    <w:rsid w:val="00241319"/>
    <w:rsid w:val="00243DB2"/>
    <w:rsid w:val="00250722"/>
    <w:rsid w:val="00250C0C"/>
    <w:rsid w:val="00253769"/>
    <w:rsid w:val="00255A1C"/>
    <w:rsid w:val="0025607A"/>
    <w:rsid w:val="00256C0B"/>
    <w:rsid w:val="002635D1"/>
    <w:rsid w:val="002637FF"/>
    <w:rsid w:val="0026457E"/>
    <w:rsid w:val="00266262"/>
    <w:rsid w:val="00270B8E"/>
    <w:rsid w:val="002712F3"/>
    <w:rsid w:val="00272CE2"/>
    <w:rsid w:val="00275F15"/>
    <w:rsid w:val="00277D2F"/>
    <w:rsid w:val="00284251"/>
    <w:rsid w:val="00291D85"/>
    <w:rsid w:val="002923E3"/>
    <w:rsid w:val="002960C4"/>
    <w:rsid w:val="0029650F"/>
    <w:rsid w:val="0029718C"/>
    <w:rsid w:val="002A0FEA"/>
    <w:rsid w:val="002A138B"/>
    <w:rsid w:val="002A3978"/>
    <w:rsid w:val="002A4498"/>
    <w:rsid w:val="002A5BE8"/>
    <w:rsid w:val="002A5DC3"/>
    <w:rsid w:val="002A614E"/>
    <w:rsid w:val="002A66CD"/>
    <w:rsid w:val="002B06E9"/>
    <w:rsid w:val="002B5D4C"/>
    <w:rsid w:val="002B660B"/>
    <w:rsid w:val="002C040C"/>
    <w:rsid w:val="002C25A2"/>
    <w:rsid w:val="002C2D4C"/>
    <w:rsid w:val="002C394B"/>
    <w:rsid w:val="002C416D"/>
    <w:rsid w:val="002C424B"/>
    <w:rsid w:val="002C6077"/>
    <w:rsid w:val="002C6C77"/>
    <w:rsid w:val="002D22BD"/>
    <w:rsid w:val="002D22C7"/>
    <w:rsid w:val="002D24FE"/>
    <w:rsid w:val="002D3C29"/>
    <w:rsid w:val="002D4AFB"/>
    <w:rsid w:val="002D5AB8"/>
    <w:rsid w:val="002D752A"/>
    <w:rsid w:val="002E5058"/>
    <w:rsid w:val="002F58BD"/>
    <w:rsid w:val="002F6144"/>
    <w:rsid w:val="002F6607"/>
    <w:rsid w:val="0030681C"/>
    <w:rsid w:val="00311542"/>
    <w:rsid w:val="00311D5D"/>
    <w:rsid w:val="00320B2A"/>
    <w:rsid w:val="003241F9"/>
    <w:rsid w:val="00341D0F"/>
    <w:rsid w:val="003432C5"/>
    <w:rsid w:val="0034381F"/>
    <w:rsid w:val="00345311"/>
    <w:rsid w:val="00352372"/>
    <w:rsid w:val="00353603"/>
    <w:rsid w:val="00356A82"/>
    <w:rsid w:val="00361437"/>
    <w:rsid w:val="00365895"/>
    <w:rsid w:val="00371A92"/>
    <w:rsid w:val="003721F2"/>
    <w:rsid w:val="0037528D"/>
    <w:rsid w:val="0038068C"/>
    <w:rsid w:val="003820D1"/>
    <w:rsid w:val="00382D99"/>
    <w:rsid w:val="00390271"/>
    <w:rsid w:val="0039300A"/>
    <w:rsid w:val="00393C51"/>
    <w:rsid w:val="003950BA"/>
    <w:rsid w:val="003955C4"/>
    <w:rsid w:val="003A0185"/>
    <w:rsid w:val="003B0014"/>
    <w:rsid w:val="003B0947"/>
    <w:rsid w:val="003B256D"/>
    <w:rsid w:val="003B3528"/>
    <w:rsid w:val="003B3D8C"/>
    <w:rsid w:val="003B6358"/>
    <w:rsid w:val="003B6E51"/>
    <w:rsid w:val="003C06E6"/>
    <w:rsid w:val="003C3D16"/>
    <w:rsid w:val="003C4EF0"/>
    <w:rsid w:val="003C740F"/>
    <w:rsid w:val="003D0F5D"/>
    <w:rsid w:val="003D4BBC"/>
    <w:rsid w:val="003D4CBA"/>
    <w:rsid w:val="003D4EEC"/>
    <w:rsid w:val="003D5AB3"/>
    <w:rsid w:val="003D70C7"/>
    <w:rsid w:val="003E1A45"/>
    <w:rsid w:val="003E1B04"/>
    <w:rsid w:val="003E37C8"/>
    <w:rsid w:val="003E434F"/>
    <w:rsid w:val="003E734D"/>
    <w:rsid w:val="003F0A25"/>
    <w:rsid w:val="003F0C68"/>
    <w:rsid w:val="003F64A2"/>
    <w:rsid w:val="003F7A5E"/>
    <w:rsid w:val="00402096"/>
    <w:rsid w:val="00403314"/>
    <w:rsid w:val="004055FF"/>
    <w:rsid w:val="0040665C"/>
    <w:rsid w:val="004071F7"/>
    <w:rsid w:val="00410647"/>
    <w:rsid w:val="00410D5A"/>
    <w:rsid w:val="0041170B"/>
    <w:rsid w:val="004121A1"/>
    <w:rsid w:val="00412E65"/>
    <w:rsid w:val="00421703"/>
    <w:rsid w:val="00422234"/>
    <w:rsid w:val="00426B94"/>
    <w:rsid w:val="004271D6"/>
    <w:rsid w:val="0043285F"/>
    <w:rsid w:val="0043322E"/>
    <w:rsid w:val="0043641E"/>
    <w:rsid w:val="00441934"/>
    <w:rsid w:val="00442190"/>
    <w:rsid w:val="004435B7"/>
    <w:rsid w:val="00457D00"/>
    <w:rsid w:val="00462371"/>
    <w:rsid w:val="004626AF"/>
    <w:rsid w:val="004658B7"/>
    <w:rsid w:val="00467287"/>
    <w:rsid w:val="00470112"/>
    <w:rsid w:val="004702DD"/>
    <w:rsid w:val="00470966"/>
    <w:rsid w:val="00472688"/>
    <w:rsid w:val="004726E2"/>
    <w:rsid w:val="00472CE0"/>
    <w:rsid w:val="00472F1D"/>
    <w:rsid w:val="0047319E"/>
    <w:rsid w:val="00473D1B"/>
    <w:rsid w:val="004815F6"/>
    <w:rsid w:val="00483C6F"/>
    <w:rsid w:val="00483DA8"/>
    <w:rsid w:val="004850BC"/>
    <w:rsid w:val="0048576F"/>
    <w:rsid w:val="004872B5"/>
    <w:rsid w:val="00487B9B"/>
    <w:rsid w:val="00491BA7"/>
    <w:rsid w:val="0049242D"/>
    <w:rsid w:val="00492652"/>
    <w:rsid w:val="00494055"/>
    <w:rsid w:val="0049462E"/>
    <w:rsid w:val="0049489A"/>
    <w:rsid w:val="004956A4"/>
    <w:rsid w:val="004A0DBB"/>
    <w:rsid w:val="004A1B1F"/>
    <w:rsid w:val="004A5CE1"/>
    <w:rsid w:val="004B3F74"/>
    <w:rsid w:val="004B7E2B"/>
    <w:rsid w:val="004C0C8E"/>
    <w:rsid w:val="004C1A57"/>
    <w:rsid w:val="004C43A3"/>
    <w:rsid w:val="004C7A39"/>
    <w:rsid w:val="004D274A"/>
    <w:rsid w:val="004D52EC"/>
    <w:rsid w:val="004E2AA0"/>
    <w:rsid w:val="004E3D70"/>
    <w:rsid w:val="004E593D"/>
    <w:rsid w:val="004F0B19"/>
    <w:rsid w:val="004F2D26"/>
    <w:rsid w:val="004F3892"/>
    <w:rsid w:val="004F593C"/>
    <w:rsid w:val="004F67FD"/>
    <w:rsid w:val="004F698E"/>
    <w:rsid w:val="00506CC6"/>
    <w:rsid w:val="00507256"/>
    <w:rsid w:val="00512AE1"/>
    <w:rsid w:val="00513F90"/>
    <w:rsid w:val="005228E2"/>
    <w:rsid w:val="00524237"/>
    <w:rsid w:val="00524B52"/>
    <w:rsid w:val="005265C9"/>
    <w:rsid w:val="00526819"/>
    <w:rsid w:val="005337C5"/>
    <w:rsid w:val="00534DEA"/>
    <w:rsid w:val="00542FDA"/>
    <w:rsid w:val="0054510E"/>
    <w:rsid w:val="00545855"/>
    <w:rsid w:val="00546165"/>
    <w:rsid w:val="005465C0"/>
    <w:rsid w:val="00547691"/>
    <w:rsid w:val="00550F6B"/>
    <w:rsid w:val="00551A66"/>
    <w:rsid w:val="00552BCB"/>
    <w:rsid w:val="00552C89"/>
    <w:rsid w:val="00553929"/>
    <w:rsid w:val="005549A7"/>
    <w:rsid w:val="005558D7"/>
    <w:rsid w:val="00562EC4"/>
    <w:rsid w:val="00563C02"/>
    <w:rsid w:val="00564096"/>
    <w:rsid w:val="00565173"/>
    <w:rsid w:val="00565394"/>
    <w:rsid w:val="00570E5F"/>
    <w:rsid w:val="00570FF3"/>
    <w:rsid w:val="005801A1"/>
    <w:rsid w:val="00581B18"/>
    <w:rsid w:val="00581E07"/>
    <w:rsid w:val="00582894"/>
    <w:rsid w:val="00582E80"/>
    <w:rsid w:val="00583A59"/>
    <w:rsid w:val="00586526"/>
    <w:rsid w:val="00587BB3"/>
    <w:rsid w:val="00590C23"/>
    <w:rsid w:val="00591B5A"/>
    <w:rsid w:val="00592CFE"/>
    <w:rsid w:val="005956DB"/>
    <w:rsid w:val="00595F7B"/>
    <w:rsid w:val="00596A6D"/>
    <w:rsid w:val="00597A1C"/>
    <w:rsid w:val="00597B68"/>
    <w:rsid w:val="005A3D32"/>
    <w:rsid w:val="005B264B"/>
    <w:rsid w:val="005B6D4F"/>
    <w:rsid w:val="005B72E4"/>
    <w:rsid w:val="005C1A03"/>
    <w:rsid w:val="005C2122"/>
    <w:rsid w:val="005C2D1C"/>
    <w:rsid w:val="005C356E"/>
    <w:rsid w:val="005C54B5"/>
    <w:rsid w:val="005D09C3"/>
    <w:rsid w:val="005D1B8B"/>
    <w:rsid w:val="005D1E8D"/>
    <w:rsid w:val="005D3145"/>
    <w:rsid w:val="005D465B"/>
    <w:rsid w:val="005E227A"/>
    <w:rsid w:val="005F54DA"/>
    <w:rsid w:val="005F7344"/>
    <w:rsid w:val="005F7813"/>
    <w:rsid w:val="006003D1"/>
    <w:rsid w:val="00603428"/>
    <w:rsid w:val="0060406D"/>
    <w:rsid w:val="00604B86"/>
    <w:rsid w:val="0061018D"/>
    <w:rsid w:val="00610995"/>
    <w:rsid w:val="00611096"/>
    <w:rsid w:val="00621CC6"/>
    <w:rsid w:val="006222FE"/>
    <w:rsid w:val="00623AA1"/>
    <w:rsid w:val="006243F7"/>
    <w:rsid w:val="00625DBF"/>
    <w:rsid w:val="00636930"/>
    <w:rsid w:val="00637DA5"/>
    <w:rsid w:val="00640FEB"/>
    <w:rsid w:val="006536A7"/>
    <w:rsid w:val="00654BCB"/>
    <w:rsid w:val="00656D95"/>
    <w:rsid w:val="006576A5"/>
    <w:rsid w:val="0065792F"/>
    <w:rsid w:val="00663C69"/>
    <w:rsid w:val="006655A6"/>
    <w:rsid w:val="0066589D"/>
    <w:rsid w:val="00667B33"/>
    <w:rsid w:val="00674E93"/>
    <w:rsid w:val="00675A9D"/>
    <w:rsid w:val="006837CF"/>
    <w:rsid w:val="00687D85"/>
    <w:rsid w:val="006919CE"/>
    <w:rsid w:val="0069279D"/>
    <w:rsid w:val="00694652"/>
    <w:rsid w:val="00695A01"/>
    <w:rsid w:val="006967D6"/>
    <w:rsid w:val="006A0348"/>
    <w:rsid w:val="006A2BF6"/>
    <w:rsid w:val="006A5266"/>
    <w:rsid w:val="006B0720"/>
    <w:rsid w:val="006B1EF3"/>
    <w:rsid w:val="006B368A"/>
    <w:rsid w:val="006B3E24"/>
    <w:rsid w:val="006C153D"/>
    <w:rsid w:val="006C1B04"/>
    <w:rsid w:val="006C2956"/>
    <w:rsid w:val="006C3025"/>
    <w:rsid w:val="006C5D51"/>
    <w:rsid w:val="006C6268"/>
    <w:rsid w:val="006C6A56"/>
    <w:rsid w:val="006D043E"/>
    <w:rsid w:val="006D1027"/>
    <w:rsid w:val="006D2CF2"/>
    <w:rsid w:val="006D2DA7"/>
    <w:rsid w:val="006D2FD3"/>
    <w:rsid w:val="006D4C08"/>
    <w:rsid w:val="006E143C"/>
    <w:rsid w:val="006E4B84"/>
    <w:rsid w:val="006F0D3F"/>
    <w:rsid w:val="006F6F54"/>
    <w:rsid w:val="00700815"/>
    <w:rsid w:val="00701119"/>
    <w:rsid w:val="00702701"/>
    <w:rsid w:val="00707EC4"/>
    <w:rsid w:val="007101D0"/>
    <w:rsid w:val="00715769"/>
    <w:rsid w:val="00721906"/>
    <w:rsid w:val="007240FD"/>
    <w:rsid w:val="00727292"/>
    <w:rsid w:val="00731083"/>
    <w:rsid w:val="007312E3"/>
    <w:rsid w:val="00734AD3"/>
    <w:rsid w:val="007350AA"/>
    <w:rsid w:val="00741D15"/>
    <w:rsid w:val="00743795"/>
    <w:rsid w:val="00743D70"/>
    <w:rsid w:val="0075024B"/>
    <w:rsid w:val="00755CD9"/>
    <w:rsid w:val="007610BA"/>
    <w:rsid w:val="00763299"/>
    <w:rsid w:val="00764929"/>
    <w:rsid w:val="007657BB"/>
    <w:rsid w:val="00765E92"/>
    <w:rsid w:val="00766DC6"/>
    <w:rsid w:val="00771547"/>
    <w:rsid w:val="00772392"/>
    <w:rsid w:val="0077379F"/>
    <w:rsid w:val="00775691"/>
    <w:rsid w:val="00777BF9"/>
    <w:rsid w:val="00780B98"/>
    <w:rsid w:val="0078100C"/>
    <w:rsid w:val="007818CD"/>
    <w:rsid w:val="007825AA"/>
    <w:rsid w:val="00783312"/>
    <w:rsid w:val="00783775"/>
    <w:rsid w:val="00785BC7"/>
    <w:rsid w:val="00786008"/>
    <w:rsid w:val="00786E55"/>
    <w:rsid w:val="00791245"/>
    <w:rsid w:val="007A091B"/>
    <w:rsid w:val="007A6A6D"/>
    <w:rsid w:val="007B0E8F"/>
    <w:rsid w:val="007B62A1"/>
    <w:rsid w:val="007B7AEB"/>
    <w:rsid w:val="007C09AB"/>
    <w:rsid w:val="007C196E"/>
    <w:rsid w:val="007C5B61"/>
    <w:rsid w:val="007C71D1"/>
    <w:rsid w:val="007D1D7A"/>
    <w:rsid w:val="007D236D"/>
    <w:rsid w:val="007D2CE2"/>
    <w:rsid w:val="007D385A"/>
    <w:rsid w:val="007D38C9"/>
    <w:rsid w:val="007D3C51"/>
    <w:rsid w:val="007D5EC2"/>
    <w:rsid w:val="007D7F24"/>
    <w:rsid w:val="007E081C"/>
    <w:rsid w:val="007E150B"/>
    <w:rsid w:val="007E3861"/>
    <w:rsid w:val="007E47D9"/>
    <w:rsid w:val="007E51BE"/>
    <w:rsid w:val="007F1AC8"/>
    <w:rsid w:val="007F2EF1"/>
    <w:rsid w:val="007F3EFE"/>
    <w:rsid w:val="007F4E6A"/>
    <w:rsid w:val="008072CC"/>
    <w:rsid w:val="00810568"/>
    <w:rsid w:val="00812B45"/>
    <w:rsid w:val="00813A34"/>
    <w:rsid w:val="00816D83"/>
    <w:rsid w:val="008204D1"/>
    <w:rsid w:val="00820B4F"/>
    <w:rsid w:val="0082265C"/>
    <w:rsid w:val="00824898"/>
    <w:rsid w:val="00824B34"/>
    <w:rsid w:val="00825BA2"/>
    <w:rsid w:val="00830B67"/>
    <w:rsid w:val="00831342"/>
    <w:rsid w:val="00834454"/>
    <w:rsid w:val="00836C45"/>
    <w:rsid w:val="00842A13"/>
    <w:rsid w:val="008443AD"/>
    <w:rsid w:val="0084657B"/>
    <w:rsid w:val="00852FE2"/>
    <w:rsid w:val="00861823"/>
    <w:rsid w:val="00862D9B"/>
    <w:rsid w:val="0086396E"/>
    <w:rsid w:val="00863BC0"/>
    <w:rsid w:val="0086406C"/>
    <w:rsid w:val="00864E2F"/>
    <w:rsid w:val="008655C7"/>
    <w:rsid w:val="008711A1"/>
    <w:rsid w:val="00871D71"/>
    <w:rsid w:val="0087266F"/>
    <w:rsid w:val="008733E8"/>
    <w:rsid w:val="00875F2B"/>
    <w:rsid w:val="00876CAA"/>
    <w:rsid w:val="00881F18"/>
    <w:rsid w:val="00882C45"/>
    <w:rsid w:val="00884431"/>
    <w:rsid w:val="00885A90"/>
    <w:rsid w:val="00890279"/>
    <w:rsid w:val="00892308"/>
    <w:rsid w:val="0089272F"/>
    <w:rsid w:val="00892EEA"/>
    <w:rsid w:val="00893C6C"/>
    <w:rsid w:val="008A0170"/>
    <w:rsid w:val="008A1625"/>
    <w:rsid w:val="008A1A83"/>
    <w:rsid w:val="008A7D38"/>
    <w:rsid w:val="008B12A1"/>
    <w:rsid w:val="008B136F"/>
    <w:rsid w:val="008B3EBB"/>
    <w:rsid w:val="008B78AB"/>
    <w:rsid w:val="008B7A2B"/>
    <w:rsid w:val="008C0ECC"/>
    <w:rsid w:val="008C48F8"/>
    <w:rsid w:val="008C4A6B"/>
    <w:rsid w:val="008C57E5"/>
    <w:rsid w:val="008C6211"/>
    <w:rsid w:val="008D3E2C"/>
    <w:rsid w:val="008D4AB8"/>
    <w:rsid w:val="008E2D18"/>
    <w:rsid w:val="008E2F54"/>
    <w:rsid w:val="008E507C"/>
    <w:rsid w:val="008E69BA"/>
    <w:rsid w:val="008F2183"/>
    <w:rsid w:val="008F5477"/>
    <w:rsid w:val="008F5B0E"/>
    <w:rsid w:val="00907ECB"/>
    <w:rsid w:val="00910A7C"/>
    <w:rsid w:val="0091349E"/>
    <w:rsid w:val="00914E9D"/>
    <w:rsid w:val="0091635B"/>
    <w:rsid w:val="00916755"/>
    <w:rsid w:val="00917EBA"/>
    <w:rsid w:val="009220A4"/>
    <w:rsid w:val="00925B4D"/>
    <w:rsid w:val="00927EF7"/>
    <w:rsid w:val="009338DB"/>
    <w:rsid w:val="00935484"/>
    <w:rsid w:val="00935582"/>
    <w:rsid w:val="00935739"/>
    <w:rsid w:val="00940ADA"/>
    <w:rsid w:val="00944C56"/>
    <w:rsid w:val="00947599"/>
    <w:rsid w:val="00947F35"/>
    <w:rsid w:val="00950BAD"/>
    <w:rsid w:val="0095263C"/>
    <w:rsid w:val="009529F2"/>
    <w:rsid w:val="00952BCE"/>
    <w:rsid w:val="00955743"/>
    <w:rsid w:val="00956A04"/>
    <w:rsid w:val="00960C0E"/>
    <w:rsid w:val="00961AEC"/>
    <w:rsid w:val="00961E7D"/>
    <w:rsid w:val="00962898"/>
    <w:rsid w:val="0096393B"/>
    <w:rsid w:val="00963FE2"/>
    <w:rsid w:val="00964351"/>
    <w:rsid w:val="00964782"/>
    <w:rsid w:val="0096493D"/>
    <w:rsid w:val="00964A83"/>
    <w:rsid w:val="00971541"/>
    <w:rsid w:val="0097304F"/>
    <w:rsid w:val="00973515"/>
    <w:rsid w:val="009816A0"/>
    <w:rsid w:val="0098764E"/>
    <w:rsid w:val="009953AA"/>
    <w:rsid w:val="00996454"/>
    <w:rsid w:val="00997790"/>
    <w:rsid w:val="009A040B"/>
    <w:rsid w:val="009A411E"/>
    <w:rsid w:val="009A5E75"/>
    <w:rsid w:val="009A7519"/>
    <w:rsid w:val="009B121F"/>
    <w:rsid w:val="009B3805"/>
    <w:rsid w:val="009B59AA"/>
    <w:rsid w:val="009B7653"/>
    <w:rsid w:val="009C0E33"/>
    <w:rsid w:val="009C1430"/>
    <w:rsid w:val="009C405D"/>
    <w:rsid w:val="009C52B4"/>
    <w:rsid w:val="009C53B6"/>
    <w:rsid w:val="009C762A"/>
    <w:rsid w:val="009C7E54"/>
    <w:rsid w:val="009D0DC2"/>
    <w:rsid w:val="009D551E"/>
    <w:rsid w:val="009D626F"/>
    <w:rsid w:val="009E1795"/>
    <w:rsid w:val="009E28F3"/>
    <w:rsid w:val="009E4AAD"/>
    <w:rsid w:val="009E4FB1"/>
    <w:rsid w:val="009E7F17"/>
    <w:rsid w:val="009F36B8"/>
    <w:rsid w:val="00A01F9C"/>
    <w:rsid w:val="00A02C50"/>
    <w:rsid w:val="00A03102"/>
    <w:rsid w:val="00A03113"/>
    <w:rsid w:val="00A03488"/>
    <w:rsid w:val="00A041FA"/>
    <w:rsid w:val="00A04968"/>
    <w:rsid w:val="00A04EA3"/>
    <w:rsid w:val="00A04F3D"/>
    <w:rsid w:val="00A063A6"/>
    <w:rsid w:val="00A101D5"/>
    <w:rsid w:val="00A10C63"/>
    <w:rsid w:val="00A1104F"/>
    <w:rsid w:val="00A11474"/>
    <w:rsid w:val="00A118BA"/>
    <w:rsid w:val="00A15933"/>
    <w:rsid w:val="00A15BF3"/>
    <w:rsid w:val="00A2061E"/>
    <w:rsid w:val="00A25F55"/>
    <w:rsid w:val="00A322CF"/>
    <w:rsid w:val="00A33074"/>
    <w:rsid w:val="00A3552F"/>
    <w:rsid w:val="00A40A17"/>
    <w:rsid w:val="00A416D2"/>
    <w:rsid w:val="00A454A9"/>
    <w:rsid w:val="00A47209"/>
    <w:rsid w:val="00A5104A"/>
    <w:rsid w:val="00A52133"/>
    <w:rsid w:val="00A5297F"/>
    <w:rsid w:val="00A55A8B"/>
    <w:rsid w:val="00A56467"/>
    <w:rsid w:val="00A57851"/>
    <w:rsid w:val="00A57C3E"/>
    <w:rsid w:val="00A649B3"/>
    <w:rsid w:val="00A70832"/>
    <w:rsid w:val="00A732E8"/>
    <w:rsid w:val="00A77FB1"/>
    <w:rsid w:val="00A815CB"/>
    <w:rsid w:val="00A818FF"/>
    <w:rsid w:val="00A87E04"/>
    <w:rsid w:val="00A91954"/>
    <w:rsid w:val="00AA195C"/>
    <w:rsid w:val="00AA2E50"/>
    <w:rsid w:val="00AA6A1A"/>
    <w:rsid w:val="00AB6983"/>
    <w:rsid w:val="00AB6E7B"/>
    <w:rsid w:val="00AC09CF"/>
    <w:rsid w:val="00AC4022"/>
    <w:rsid w:val="00AC686D"/>
    <w:rsid w:val="00AD1CFD"/>
    <w:rsid w:val="00AD250B"/>
    <w:rsid w:val="00AD3366"/>
    <w:rsid w:val="00AD4359"/>
    <w:rsid w:val="00AD6B43"/>
    <w:rsid w:val="00AE2CE4"/>
    <w:rsid w:val="00AE7C5F"/>
    <w:rsid w:val="00AF148A"/>
    <w:rsid w:val="00AF2423"/>
    <w:rsid w:val="00AF5C4B"/>
    <w:rsid w:val="00B02167"/>
    <w:rsid w:val="00B07DDD"/>
    <w:rsid w:val="00B111D4"/>
    <w:rsid w:val="00B11B6B"/>
    <w:rsid w:val="00B15656"/>
    <w:rsid w:val="00B20BB8"/>
    <w:rsid w:val="00B21051"/>
    <w:rsid w:val="00B2489E"/>
    <w:rsid w:val="00B24D79"/>
    <w:rsid w:val="00B265E6"/>
    <w:rsid w:val="00B30872"/>
    <w:rsid w:val="00B32EB7"/>
    <w:rsid w:val="00B34381"/>
    <w:rsid w:val="00B36628"/>
    <w:rsid w:val="00B42062"/>
    <w:rsid w:val="00B43406"/>
    <w:rsid w:val="00B447EC"/>
    <w:rsid w:val="00B47786"/>
    <w:rsid w:val="00B508FE"/>
    <w:rsid w:val="00B5124C"/>
    <w:rsid w:val="00B53677"/>
    <w:rsid w:val="00B54EAA"/>
    <w:rsid w:val="00B57984"/>
    <w:rsid w:val="00B607F1"/>
    <w:rsid w:val="00B61397"/>
    <w:rsid w:val="00B6190C"/>
    <w:rsid w:val="00B651E5"/>
    <w:rsid w:val="00B65D09"/>
    <w:rsid w:val="00B71AD9"/>
    <w:rsid w:val="00B722F3"/>
    <w:rsid w:val="00B75D1A"/>
    <w:rsid w:val="00B77E15"/>
    <w:rsid w:val="00B81F81"/>
    <w:rsid w:val="00B8319D"/>
    <w:rsid w:val="00B84FC0"/>
    <w:rsid w:val="00BA0034"/>
    <w:rsid w:val="00BA04C7"/>
    <w:rsid w:val="00BA0797"/>
    <w:rsid w:val="00BA1A8F"/>
    <w:rsid w:val="00BA1D69"/>
    <w:rsid w:val="00BA47FB"/>
    <w:rsid w:val="00BB108F"/>
    <w:rsid w:val="00BB42A6"/>
    <w:rsid w:val="00BC34FC"/>
    <w:rsid w:val="00BC55DD"/>
    <w:rsid w:val="00BC66D7"/>
    <w:rsid w:val="00BC764B"/>
    <w:rsid w:val="00BD27F1"/>
    <w:rsid w:val="00BD3D41"/>
    <w:rsid w:val="00BD5BB5"/>
    <w:rsid w:val="00BE008D"/>
    <w:rsid w:val="00BE0BE9"/>
    <w:rsid w:val="00BE1D0E"/>
    <w:rsid w:val="00BE282F"/>
    <w:rsid w:val="00BE287F"/>
    <w:rsid w:val="00BE37ED"/>
    <w:rsid w:val="00BE3B9A"/>
    <w:rsid w:val="00BE7A90"/>
    <w:rsid w:val="00BE7FE0"/>
    <w:rsid w:val="00BF0232"/>
    <w:rsid w:val="00BF36FA"/>
    <w:rsid w:val="00BF3EAD"/>
    <w:rsid w:val="00BF414D"/>
    <w:rsid w:val="00BF5483"/>
    <w:rsid w:val="00BF7457"/>
    <w:rsid w:val="00C016F9"/>
    <w:rsid w:val="00C02027"/>
    <w:rsid w:val="00C036A5"/>
    <w:rsid w:val="00C06C87"/>
    <w:rsid w:val="00C1063E"/>
    <w:rsid w:val="00C13A1D"/>
    <w:rsid w:val="00C15977"/>
    <w:rsid w:val="00C17390"/>
    <w:rsid w:val="00C176B0"/>
    <w:rsid w:val="00C213DD"/>
    <w:rsid w:val="00C22BFF"/>
    <w:rsid w:val="00C256DE"/>
    <w:rsid w:val="00C26311"/>
    <w:rsid w:val="00C33CFF"/>
    <w:rsid w:val="00C34122"/>
    <w:rsid w:val="00C35130"/>
    <w:rsid w:val="00C360FA"/>
    <w:rsid w:val="00C36768"/>
    <w:rsid w:val="00C402E0"/>
    <w:rsid w:val="00C41A91"/>
    <w:rsid w:val="00C41D15"/>
    <w:rsid w:val="00C44712"/>
    <w:rsid w:val="00C45AE4"/>
    <w:rsid w:val="00C4719F"/>
    <w:rsid w:val="00C5037A"/>
    <w:rsid w:val="00C51C73"/>
    <w:rsid w:val="00C52A4F"/>
    <w:rsid w:val="00C52C26"/>
    <w:rsid w:val="00C53E0F"/>
    <w:rsid w:val="00C577B1"/>
    <w:rsid w:val="00C625BD"/>
    <w:rsid w:val="00C72791"/>
    <w:rsid w:val="00C74BB7"/>
    <w:rsid w:val="00C87B91"/>
    <w:rsid w:val="00C87EBD"/>
    <w:rsid w:val="00C919AE"/>
    <w:rsid w:val="00C938DE"/>
    <w:rsid w:val="00C93A71"/>
    <w:rsid w:val="00CA241C"/>
    <w:rsid w:val="00CA37D0"/>
    <w:rsid w:val="00CA5242"/>
    <w:rsid w:val="00CA5481"/>
    <w:rsid w:val="00CB2842"/>
    <w:rsid w:val="00CB6F77"/>
    <w:rsid w:val="00CB7E3B"/>
    <w:rsid w:val="00CC1715"/>
    <w:rsid w:val="00CC2A71"/>
    <w:rsid w:val="00CD1D0E"/>
    <w:rsid w:val="00CD3D69"/>
    <w:rsid w:val="00CD3F00"/>
    <w:rsid w:val="00CD427F"/>
    <w:rsid w:val="00CD547A"/>
    <w:rsid w:val="00CD56A3"/>
    <w:rsid w:val="00CD67C2"/>
    <w:rsid w:val="00CD7FDE"/>
    <w:rsid w:val="00CE0755"/>
    <w:rsid w:val="00CE2541"/>
    <w:rsid w:val="00CE6302"/>
    <w:rsid w:val="00CE76A8"/>
    <w:rsid w:val="00CF09A0"/>
    <w:rsid w:val="00CF42C3"/>
    <w:rsid w:val="00CF44F6"/>
    <w:rsid w:val="00CF717C"/>
    <w:rsid w:val="00D0545A"/>
    <w:rsid w:val="00D06001"/>
    <w:rsid w:val="00D10239"/>
    <w:rsid w:val="00D1070E"/>
    <w:rsid w:val="00D15157"/>
    <w:rsid w:val="00D16BE1"/>
    <w:rsid w:val="00D20FAC"/>
    <w:rsid w:val="00D22C1F"/>
    <w:rsid w:val="00D23471"/>
    <w:rsid w:val="00D250B9"/>
    <w:rsid w:val="00D25152"/>
    <w:rsid w:val="00D25C47"/>
    <w:rsid w:val="00D26547"/>
    <w:rsid w:val="00D26F59"/>
    <w:rsid w:val="00D270A5"/>
    <w:rsid w:val="00D30218"/>
    <w:rsid w:val="00D31BD7"/>
    <w:rsid w:val="00D40503"/>
    <w:rsid w:val="00D413ED"/>
    <w:rsid w:val="00D441D1"/>
    <w:rsid w:val="00D44CFE"/>
    <w:rsid w:val="00D4587F"/>
    <w:rsid w:val="00D46145"/>
    <w:rsid w:val="00D533E3"/>
    <w:rsid w:val="00D53FAF"/>
    <w:rsid w:val="00D5434C"/>
    <w:rsid w:val="00D5529A"/>
    <w:rsid w:val="00D56D68"/>
    <w:rsid w:val="00D61917"/>
    <w:rsid w:val="00D654D5"/>
    <w:rsid w:val="00D70F5C"/>
    <w:rsid w:val="00D73598"/>
    <w:rsid w:val="00D800ED"/>
    <w:rsid w:val="00D80E9E"/>
    <w:rsid w:val="00D846C6"/>
    <w:rsid w:val="00D856BB"/>
    <w:rsid w:val="00D86E25"/>
    <w:rsid w:val="00D87777"/>
    <w:rsid w:val="00D87C11"/>
    <w:rsid w:val="00D87EBD"/>
    <w:rsid w:val="00DA0393"/>
    <w:rsid w:val="00DA3058"/>
    <w:rsid w:val="00DA5CBF"/>
    <w:rsid w:val="00DA7A4F"/>
    <w:rsid w:val="00DB0492"/>
    <w:rsid w:val="00DB0747"/>
    <w:rsid w:val="00DB0E41"/>
    <w:rsid w:val="00DB1D4D"/>
    <w:rsid w:val="00DB38FF"/>
    <w:rsid w:val="00DB41C9"/>
    <w:rsid w:val="00DB4D50"/>
    <w:rsid w:val="00DC41FE"/>
    <w:rsid w:val="00DC4743"/>
    <w:rsid w:val="00DC7C92"/>
    <w:rsid w:val="00DD0A8B"/>
    <w:rsid w:val="00DD1FF7"/>
    <w:rsid w:val="00DD3E38"/>
    <w:rsid w:val="00DD3F24"/>
    <w:rsid w:val="00DE01DE"/>
    <w:rsid w:val="00DE0440"/>
    <w:rsid w:val="00DE1511"/>
    <w:rsid w:val="00DE381D"/>
    <w:rsid w:val="00DE442C"/>
    <w:rsid w:val="00DF06B1"/>
    <w:rsid w:val="00DF0B49"/>
    <w:rsid w:val="00DF27F3"/>
    <w:rsid w:val="00DF35E8"/>
    <w:rsid w:val="00DF76A8"/>
    <w:rsid w:val="00E00596"/>
    <w:rsid w:val="00E016AC"/>
    <w:rsid w:val="00E0223C"/>
    <w:rsid w:val="00E03FE8"/>
    <w:rsid w:val="00E06BDD"/>
    <w:rsid w:val="00E0788D"/>
    <w:rsid w:val="00E10382"/>
    <w:rsid w:val="00E1048B"/>
    <w:rsid w:val="00E128B1"/>
    <w:rsid w:val="00E1304B"/>
    <w:rsid w:val="00E131C6"/>
    <w:rsid w:val="00E13EE7"/>
    <w:rsid w:val="00E14B41"/>
    <w:rsid w:val="00E1590E"/>
    <w:rsid w:val="00E17289"/>
    <w:rsid w:val="00E17ECF"/>
    <w:rsid w:val="00E2069B"/>
    <w:rsid w:val="00E207EF"/>
    <w:rsid w:val="00E26D83"/>
    <w:rsid w:val="00E26E5C"/>
    <w:rsid w:val="00E27106"/>
    <w:rsid w:val="00E27BFC"/>
    <w:rsid w:val="00E4068C"/>
    <w:rsid w:val="00E41613"/>
    <w:rsid w:val="00E424D4"/>
    <w:rsid w:val="00E44168"/>
    <w:rsid w:val="00E51E09"/>
    <w:rsid w:val="00E54A38"/>
    <w:rsid w:val="00E54AA0"/>
    <w:rsid w:val="00E60A1C"/>
    <w:rsid w:val="00E621E5"/>
    <w:rsid w:val="00E63D54"/>
    <w:rsid w:val="00E651C0"/>
    <w:rsid w:val="00E65DFC"/>
    <w:rsid w:val="00E67ADD"/>
    <w:rsid w:val="00E67D21"/>
    <w:rsid w:val="00E7061B"/>
    <w:rsid w:val="00E7078A"/>
    <w:rsid w:val="00E70C7E"/>
    <w:rsid w:val="00E745C2"/>
    <w:rsid w:val="00E819EA"/>
    <w:rsid w:val="00E82AAF"/>
    <w:rsid w:val="00E87A78"/>
    <w:rsid w:val="00E934D3"/>
    <w:rsid w:val="00EA3690"/>
    <w:rsid w:val="00EA5904"/>
    <w:rsid w:val="00EA78F2"/>
    <w:rsid w:val="00EB03A6"/>
    <w:rsid w:val="00EB101E"/>
    <w:rsid w:val="00EB3395"/>
    <w:rsid w:val="00EB3AFE"/>
    <w:rsid w:val="00EB4C41"/>
    <w:rsid w:val="00EB7CAD"/>
    <w:rsid w:val="00EC05FD"/>
    <w:rsid w:val="00EC10A2"/>
    <w:rsid w:val="00EC1272"/>
    <w:rsid w:val="00EC1F8B"/>
    <w:rsid w:val="00EC2410"/>
    <w:rsid w:val="00EC3372"/>
    <w:rsid w:val="00EC3775"/>
    <w:rsid w:val="00EC393C"/>
    <w:rsid w:val="00EC628F"/>
    <w:rsid w:val="00EC7AD4"/>
    <w:rsid w:val="00ED066C"/>
    <w:rsid w:val="00ED0966"/>
    <w:rsid w:val="00ED0F2D"/>
    <w:rsid w:val="00ED1715"/>
    <w:rsid w:val="00ED3509"/>
    <w:rsid w:val="00ED4382"/>
    <w:rsid w:val="00ED6503"/>
    <w:rsid w:val="00ED6F00"/>
    <w:rsid w:val="00ED7D7C"/>
    <w:rsid w:val="00EE2134"/>
    <w:rsid w:val="00EE4197"/>
    <w:rsid w:val="00EE47BC"/>
    <w:rsid w:val="00EE5709"/>
    <w:rsid w:val="00EE696C"/>
    <w:rsid w:val="00EE7F4B"/>
    <w:rsid w:val="00EF028E"/>
    <w:rsid w:val="00EF0B84"/>
    <w:rsid w:val="00EF16F9"/>
    <w:rsid w:val="00EF2794"/>
    <w:rsid w:val="00EF4C35"/>
    <w:rsid w:val="00F0391A"/>
    <w:rsid w:val="00F04257"/>
    <w:rsid w:val="00F05E66"/>
    <w:rsid w:val="00F06F7F"/>
    <w:rsid w:val="00F1031D"/>
    <w:rsid w:val="00F13634"/>
    <w:rsid w:val="00F13A5A"/>
    <w:rsid w:val="00F13AF2"/>
    <w:rsid w:val="00F15D9D"/>
    <w:rsid w:val="00F174A9"/>
    <w:rsid w:val="00F2342A"/>
    <w:rsid w:val="00F25AD9"/>
    <w:rsid w:val="00F267DB"/>
    <w:rsid w:val="00F33AC4"/>
    <w:rsid w:val="00F34EBC"/>
    <w:rsid w:val="00F3593F"/>
    <w:rsid w:val="00F35D4C"/>
    <w:rsid w:val="00F403A6"/>
    <w:rsid w:val="00F428C0"/>
    <w:rsid w:val="00F43E6C"/>
    <w:rsid w:val="00F442AE"/>
    <w:rsid w:val="00F460CB"/>
    <w:rsid w:val="00F51272"/>
    <w:rsid w:val="00F55B9F"/>
    <w:rsid w:val="00F65307"/>
    <w:rsid w:val="00F65596"/>
    <w:rsid w:val="00F65EAD"/>
    <w:rsid w:val="00F67329"/>
    <w:rsid w:val="00F77900"/>
    <w:rsid w:val="00F805CC"/>
    <w:rsid w:val="00F85144"/>
    <w:rsid w:val="00F87EDF"/>
    <w:rsid w:val="00F90B15"/>
    <w:rsid w:val="00F97704"/>
    <w:rsid w:val="00F97A2F"/>
    <w:rsid w:val="00FA0FFC"/>
    <w:rsid w:val="00FA166B"/>
    <w:rsid w:val="00FA1810"/>
    <w:rsid w:val="00FA367D"/>
    <w:rsid w:val="00FB06D6"/>
    <w:rsid w:val="00FB167C"/>
    <w:rsid w:val="00FB358F"/>
    <w:rsid w:val="00FB78D7"/>
    <w:rsid w:val="00FC3B15"/>
    <w:rsid w:val="00FC509D"/>
    <w:rsid w:val="00FD0A17"/>
    <w:rsid w:val="00FD2503"/>
    <w:rsid w:val="00FD26C5"/>
    <w:rsid w:val="00FD26C8"/>
    <w:rsid w:val="00FD7229"/>
    <w:rsid w:val="00FD73A7"/>
    <w:rsid w:val="00FD7A31"/>
    <w:rsid w:val="00FE056A"/>
    <w:rsid w:val="00FE2A70"/>
    <w:rsid w:val="00FE5CCF"/>
    <w:rsid w:val="00FE78E1"/>
    <w:rsid w:val="00FE7CDA"/>
    <w:rsid w:val="00FE7D9B"/>
    <w:rsid w:val="00FF0C9E"/>
    <w:rsid w:val="00FF1340"/>
    <w:rsid w:val="00FF5064"/>
    <w:rsid w:val="00FF6D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7A462561"/>
  <w15:docId w15:val="{F4BDCCF5-E86B-4EC2-AB68-F8550099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spacing w:before="240" w:after="60"/>
      <w:outlineLvl w:val="0"/>
    </w:pPr>
    <w:rPr>
      <w:rFonts w:ascii="Wide Latin" w:hAnsi="Wide Latin"/>
      <w:b/>
      <w:kern w:val="28"/>
      <w:sz w:val="28"/>
    </w:rPr>
  </w:style>
  <w:style w:type="paragraph" w:styleId="Nadpis2">
    <w:name w:val="heading 2"/>
    <w:basedOn w:val="Normln"/>
    <w:next w:val="Normln"/>
    <w:link w:val="Nadpis2Char"/>
    <w:uiPriority w:val="9"/>
    <w:qFormat/>
    <w:pPr>
      <w:keepNext/>
      <w:spacing w:before="240" w:after="60"/>
      <w:outlineLvl w:val="1"/>
    </w:pPr>
    <w:rPr>
      <w:rFonts w:ascii="Wide Latin" w:hAnsi="Wide Latin"/>
      <w:b/>
      <w:i/>
      <w:sz w:val="24"/>
    </w:rPr>
  </w:style>
  <w:style w:type="paragraph" w:styleId="Nadpis3">
    <w:name w:val="heading 3"/>
    <w:basedOn w:val="Normln"/>
    <w:next w:val="Normln"/>
    <w:qFormat/>
    <w:pPr>
      <w:keepNext/>
      <w:jc w:val="both"/>
      <w:outlineLvl w:val="2"/>
    </w:pPr>
    <w:rPr>
      <w:rFonts w:ascii="Times New Roman" w:hAnsi="Times New Roman"/>
      <w:sz w:val="24"/>
    </w:rPr>
  </w:style>
  <w:style w:type="paragraph" w:styleId="Nadpis4">
    <w:name w:val="heading 4"/>
    <w:basedOn w:val="Normln"/>
    <w:next w:val="Normln"/>
    <w:link w:val="Nadpis4Char"/>
    <w:qFormat/>
    <w:pPr>
      <w:keepNext/>
      <w:jc w:val="center"/>
      <w:outlineLvl w:val="3"/>
    </w:pPr>
    <w:rPr>
      <w:rFonts w:ascii="Times New Roman" w:hAnsi="Times New Roman"/>
      <w:b/>
      <w:sz w:val="28"/>
    </w:rPr>
  </w:style>
  <w:style w:type="paragraph" w:styleId="Nadpis5">
    <w:name w:val="heading 5"/>
    <w:basedOn w:val="Normln"/>
    <w:next w:val="Normln"/>
    <w:qFormat/>
    <w:pPr>
      <w:keepNext/>
      <w:outlineLvl w:val="4"/>
    </w:pPr>
    <w:rPr>
      <w:rFonts w:ascii="Times New Roman" w:hAnsi="Times New Roman"/>
      <w:sz w:val="24"/>
    </w:rPr>
  </w:style>
  <w:style w:type="paragraph" w:styleId="Nadpis6">
    <w:name w:val="heading 6"/>
    <w:basedOn w:val="Normln"/>
    <w:next w:val="Normln"/>
    <w:qFormat/>
    <w:pPr>
      <w:keepNext/>
      <w:spacing w:line="360" w:lineRule="auto"/>
      <w:ind w:left="1416" w:firstLine="708"/>
      <w:outlineLvl w:val="5"/>
    </w:pPr>
    <w:rPr>
      <w:rFonts w:ascii="Times New Roman" w:hAnsi="Times New Roman"/>
      <w:sz w:val="24"/>
    </w:rPr>
  </w:style>
  <w:style w:type="paragraph" w:styleId="Nadpis7">
    <w:name w:val="heading 7"/>
    <w:basedOn w:val="Normln"/>
    <w:next w:val="Normln"/>
    <w:qFormat/>
    <w:pPr>
      <w:keepNext/>
      <w:jc w:val="both"/>
      <w:outlineLvl w:val="6"/>
    </w:pPr>
    <w:rPr>
      <w:rFonts w:ascii="Times New Roman" w:hAnsi="Times New Roman"/>
      <w:b/>
      <w:sz w:val="24"/>
    </w:rPr>
  </w:style>
  <w:style w:type="paragraph" w:styleId="Nadpis8">
    <w:name w:val="heading 8"/>
    <w:basedOn w:val="Normln"/>
    <w:next w:val="Normln"/>
    <w:qFormat/>
    <w:pPr>
      <w:keepNext/>
      <w:numPr>
        <w:numId w:val="1"/>
      </w:numPr>
      <w:ind w:left="426" w:hanging="426"/>
      <w:outlineLvl w:val="7"/>
    </w:pPr>
    <w:rPr>
      <w:rFonts w:ascii="Times New Roman" w:hAnsi="Times New Roman"/>
      <w:sz w:val="24"/>
    </w:rPr>
  </w:style>
  <w:style w:type="paragraph" w:styleId="Nadpis9">
    <w:name w:val="heading 9"/>
    <w:basedOn w:val="Normln"/>
    <w:next w:val="Normln"/>
    <w:qFormat/>
    <w:pPr>
      <w:keepNext/>
      <w:jc w:val="center"/>
      <w:outlineLvl w:val="8"/>
    </w:pPr>
    <w:rPr>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uiPriority w:val="99"/>
    <w:pPr>
      <w:spacing w:line="360" w:lineRule="auto"/>
    </w:pPr>
    <w:rPr>
      <w:rFonts w:ascii="Times New Roman" w:eastAsia="Times New Roman" w:hAnsi="Times New Roman"/>
      <w:b/>
      <w:i/>
      <w:sz w:val="28"/>
    </w:r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pPr>
      <w:jc w:val="both"/>
    </w:pPr>
    <w:rPr>
      <w:rFonts w:ascii="Times New Roman" w:eastAsia="Times New Roman" w:hAnsi="Times New Roman"/>
      <w:sz w:val="24"/>
    </w:rPr>
  </w:style>
  <w:style w:type="paragraph" w:styleId="Nzev">
    <w:name w:val="Title"/>
    <w:basedOn w:val="Normln"/>
    <w:link w:val="NzevChar"/>
    <w:qFormat/>
    <w:pPr>
      <w:spacing w:line="360" w:lineRule="auto"/>
      <w:jc w:val="center"/>
    </w:pPr>
    <w:rPr>
      <w:rFonts w:ascii="Times New Roman" w:eastAsia="Times New Roman" w:hAnsi="Times New Roman"/>
      <w:b/>
      <w:sz w:val="36"/>
    </w:rPr>
  </w:style>
  <w:style w:type="paragraph" w:styleId="Zkladntextodsazen">
    <w:name w:val="Body Text Indent"/>
    <w:aliases w:val="i"/>
    <w:basedOn w:val="Normln"/>
    <w:link w:val="ZkladntextodsazenChar"/>
    <w:pPr>
      <w:ind w:left="426"/>
    </w:pPr>
    <w:rPr>
      <w:rFonts w:ascii="Times New Roman" w:hAnsi="Times New Roman"/>
      <w:sz w:val="24"/>
    </w:rPr>
  </w:style>
  <w:style w:type="paragraph" w:styleId="Zkladntext2">
    <w:name w:val="Body Text 2"/>
    <w:basedOn w:val="Normln"/>
    <w:link w:val="Zkladntext2Char"/>
    <w:uiPriority w:val="99"/>
    <w:pPr>
      <w:jc w:val="both"/>
    </w:pPr>
    <w:rPr>
      <w:rFonts w:ascii="Times New Roman" w:hAnsi="Times New Roman"/>
      <w:b/>
      <w:sz w:val="24"/>
    </w:rPr>
  </w:style>
  <w:style w:type="paragraph" w:styleId="Zkladntextodsazen2">
    <w:name w:val="Body Text Indent 2"/>
    <w:basedOn w:val="Normln"/>
    <w:link w:val="Zkladntextodsazen2Char"/>
    <w:uiPriority w:val="99"/>
    <w:pPr>
      <w:ind w:left="426"/>
      <w:jc w:val="both"/>
    </w:pPr>
    <w:rPr>
      <w:rFonts w:ascii="Times New Roman" w:hAnsi="Times New Roman"/>
      <w:sz w:val="24"/>
    </w:rPr>
  </w:style>
  <w:style w:type="paragraph" w:customStyle="1" w:styleId="Adresa">
    <w:name w:val="Adresa"/>
    <w:basedOn w:val="Zkladntext"/>
    <w:pPr>
      <w:keepLines/>
      <w:jc w:val="left"/>
    </w:pPr>
  </w:style>
  <w:style w:type="paragraph" w:styleId="Prosttext">
    <w:name w:val="Plain Text"/>
    <w:basedOn w:val="Normln"/>
    <w:rPr>
      <w:rFonts w:ascii="Comic Sans MS" w:eastAsia="Times New Roman" w:hAnsi="Comic Sans MS"/>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styleId="Podtitul">
    <w:name w:val="Subtitle"/>
    <w:basedOn w:val="Normln"/>
    <w:qFormat/>
    <w:pPr>
      <w:jc w:val="center"/>
    </w:pPr>
    <w:rPr>
      <w:rFonts w:ascii="Times New Roman" w:eastAsia="Times New Roman" w:hAnsi="Times New Roman"/>
      <w:b/>
      <w:sz w:val="24"/>
    </w:rPr>
  </w:style>
  <w:style w:type="paragraph" w:styleId="Textvbloku">
    <w:name w:val="Block Text"/>
    <w:basedOn w:val="Normln"/>
    <w:pPr>
      <w:tabs>
        <w:tab w:val="left" w:pos="426"/>
      </w:tabs>
      <w:ind w:left="426" w:right="-1"/>
      <w:jc w:val="both"/>
    </w:pPr>
    <w:rPr>
      <w:rFonts w:ascii="Times New Roman" w:hAnsi="Times New Roman"/>
      <w:sz w:val="24"/>
    </w:rPr>
  </w:style>
  <w:style w:type="paragraph" w:styleId="Zkladntextodsazen3">
    <w:name w:val="Body Text Indent 3"/>
    <w:basedOn w:val="Normln"/>
    <w:link w:val="Zkladntextodsazen3Char"/>
    <w:uiPriority w:val="99"/>
    <w:pPr>
      <w:ind w:firstLine="284"/>
      <w:jc w:val="both"/>
    </w:pPr>
    <w:rPr>
      <w:rFonts w:ascii="Times New Roman" w:hAnsi="Times New Roman"/>
      <w:sz w:val="24"/>
    </w:rPr>
  </w:style>
  <w:style w:type="character" w:customStyle="1" w:styleId="platne1">
    <w:name w:val="platne1"/>
    <w:basedOn w:val="Standardnpsmoodstavce"/>
    <w:rsid w:val="000D2D29"/>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2"/>
    <w:link w:val="Zkladntext"/>
    <w:rsid w:val="00812B45"/>
    <w:rPr>
      <w:sz w:val="24"/>
      <w:lang w:val="cs-CZ" w:eastAsia="cs-CZ" w:bidi="ar-SA"/>
    </w:rPr>
  </w:style>
  <w:style w:type="character" w:customStyle="1" w:styleId="CharCharCharCharCharCharCharCharCharCharCharCharChar">
    <w:name w:val="Char Char Char Char Char Char Char Char Char Char Char Char Char"/>
    <w:rsid w:val="008443AD"/>
    <w:rPr>
      <w:sz w:val="24"/>
      <w:lang w:val="cs-CZ" w:eastAsia="cs-CZ" w:bidi="ar-SA"/>
    </w:rPr>
  </w:style>
  <w:style w:type="character" w:customStyle="1" w:styleId="nadpusn">
    <w:name w:val="nadpusn"/>
    <w:rsid w:val="005D1B8B"/>
    <w:rPr>
      <w:rFonts w:cs="Times New Roman"/>
    </w:rPr>
  </w:style>
  <w:style w:type="character" w:styleId="Hypertextovodkaz">
    <w:name w:val="Hyperlink"/>
    <w:rsid w:val="005D1B8B"/>
    <w:rPr>
      <w:rFonts w:cs="Times New Roman"/>
      <w:color w:val="0000FF"/>
      <w:u w:val="single"/>
    </w:rPr>
  </w:style>
  <w:style w:type="paragraph" w:styleId="Textbubliny">
    <w:name w:val="Balloon Text"/>
    <w:basedOn w:val="Normln"/>
    <w:link w:val="TextbublinyChar"/>
    <w:uiPriority w:val="99"/>
    <w:semiHidden/>
    <w:rsid w:val="005D1B8B"/>
    <w:rPr>
      <w:rFonts w:ascii="Tahoma" w:hAnsi="Tahoma" w:cs="Tahoma"/>
      <w:sz w:val="16"/>
      <w:szCs w:val="16"/>
    </w:rPr>
  </w:style>
  <w:style w:type="character" w:customStyle="1" w:styleId="CharCharCharCharCharCharCharCharCharCharCharChar1">
    <w:name w:val="Char Char Char Char Char Char Char Char Char Char Char Char1"/>
    <w:aliases w:val=" Char Char Char Char Char Char Char Char Char Char Char Char Char Char1"/>
    <w:rsid w:val="007657BB"/>
    <w:rPr>
      <w:sz w:val="24"/>
      <w:lang w:val="cs-CZ" w:eastAsia="cs-CZ" w:bidi="ar-SA"/>
    </w:rPr>
  </w:style>
  <w:style w:type="paragraph" w:styleId="Textpoznpodarou">
    <w:name w:val="footnote text"/>
    <w:basedOn w:val="Normln"/>
    <w:link w:val="TextpoznpodarouChar"/>
    <w:rsid w:val="007657BB"/>
    <w:pPr>
      <w:spacing w:after="240"/>
    </w:pPr>
    <w:rPr>
      <w:rFonts w:eastAsia="Times New Roman"/>
      <w:lang w:val="en-GB"/>
    </w:rPr>
  </w:style>
  <w:style w:type="character" w:customStyle="1" w:styleId="TextpoznpodarouChar">
    <w:name w:val="Text pozn. pod čarou Char"/>
    <w:link w:val="Textpoznpodarou"/>
    <w:rsid w:val="007657BB"/>
    <w:rPr>
      <w:rFonts w:ascii="Arial" w:hAnsi="Arial"/>
      <w:lang w:val="en-GB" w:eastAsia="cs-CZ" w:bidi="ar-SA"/>
    </w:rPr>
  </w:style>
  <w:style w:type="character" w:customStyle="1" w:styleId="ZkladntextodsazenChar">
    <w:name w:val="Základní text odsazený Char"/>
    <w:aliases w:val="i Char"/>
    <w:link w:val="Zkladntextodsazen"/>
    <w:rsid w:val="00610995"/>
    <w:rPr>
      <w:rFonts w:eastAsia="Arial"/>
      <w:sz w:val="24"/>
      <w:lang w:val="cs-CZ" w:eastAsia="cs-CZ" w:bidi="ar-SA"/>
    </w:rPr>
  </w:style>
  <w:style w:type="paragraph" w:styleId="Normlnweb">
    <w:name w:val="Normal (Web)"/>
    <w:basedOn w:val="Normln"/>
    <w:rsid w:val="00D87777"/>
    <w:pPr>
      <w:spacing w:before="100" w:beforeAutospacing="1" w:after="100" w:afterAutospacing="1"/>
    </w:pPr>
    <w:rPr>
      <w:rFonts w:ascii="Times New Roman" w:eastAsia="Times New Roman" w:hAnsi="Times New Roman"/>
      <w:sz w:val="24"/>
      <w:szCs w:val="24"/>
    </w:rPr>
  </w:style>
  <w:style w:type="character" w:customStyle="1" w:styleId="nadpusn1">
    <w:name w:val="nadpusn1"/>
    <w:rsid w:val="00D87777"/>
    <w:rPr>
      <w:b/>
      <w:bCs/>
      <w:sz w:val="29"/>
      <w:szCs w:val="29"/>
    </w:rPr>
  </w:style>
  <w:style w:type="character" w:styleId="Zdraznn">
    <w:name w:val="Emphasis"/>
    <w:qFormat/>
    <w:rsid w:val="00D87777"/>
    <w:rPr>
      <w:i/>
      <w:iCs/>
    </w:rPr>
  </w:style>
  <w:style w:type="character" w:customStyle="1" w:styleId="CharChar1">
    <w:name w:val="Char Char1"/>
    <w:rsid w:val="00CF717C"/>
    <w:rPr>
      <w:sz w:val="24"/>
      <w:lang w:val="cs-CZ" w:eastAsia="cs-CZ" w:bidi="ar-SA"/>
    </w:rPr>
  </w:style>
  <w:style w:type="paragraph" w:styleId="Odstavecseseznamem">
    <w:name w:val="List Paragraph"/>
    <w:basedOn w:val="Normln"/>
    <w:uiPriority w:val="34"/>
    <w:qFormat/>
    <w:rsid w:val="00CF717C"/>
    <w:pPr>
      <w:ind w:left="708"/>
    </w:pPr>
    <w:rPr>
      <w:rFonts w:ascii="Times New Roman" w:eastAsia="Times New Roman" w:hAnsi="Times New Roman"/>
    </w:rPr>
  </w:style>
  <w:style w:type="paragraph" w:customStyle="1" w:styleId="adresa0">
    <w:name w:val="adresa"/>
    <w:basedOn w:val="Normln"/>
    <w:rsid w:val="005B72E4"/>
    <w:pPr>
      <w:spacing w:before="100" w:beforeAutospacing="1" w:after="100" w:afterAutospacing="1"/>
    </w:pPr>
    <w:rPr>
      <w:rFonts w:ascii="Times New Roman" w:eastAsia="Times New Roman" w:hAnsi="Times New Roman"/>
      <w:sz w:val="24"/>
      <w:szCs w:val="24"/>
    </w:rPr>
  </w:style>
  <w:style w:type="character" w:customStyle="1" w:styleId="Zkladntext3Char">
    <w:name w:val="Základní text 3 Char"/>
    <w:link w:val="Zkladntext3"/>
    <w:rsid w:val="0020305A"/>
    <w:rPr>
      <w:rFonts w:ascii="Times New Roman" w:eastAsia="Times New Roman" w:hAnsi="Times New Roman"/>
      <w:b/>
      <w:i/>
      <w:sz w:val="28"/>
    </w:rPr>
  </w:style>
  <w:style w:type="character" w:customStyle="1" w:styleId="Nadpis4Char">
    <w:name w:val="Nadpis 4 Char"/>
    <w:link w:val="Nadpis4"/>
    <w:rsid w:val="00C577B1"/>
    <w:rPr>
      <w:rFonts w:ascii="Times New Roman" w:hAnsi="Times New Roman"/>
      <w:b/>
      <w:sz w:val="28"/>
    </w:rPr>
  </w:style>
  <w:style w:type="character" w:customStyle="1" w:styleId="ZhlavChar">
    <w:name w:val="Záhlaví Char"/>
    <w:basedOn w:val="Standardnpsmoodstavce"/>
    <w:link w:val="Zhlav"/>
    <w:rsid w:val="00C577B1"/>
  </w:style>
  <w:style w:type="character" w:customStyle="1" w:styleId="Zkladntext2Char">
    <w:name w:val="Základní text 2 Char"/>
    <w:link w:val="Zkladntext2"/>
    <w:uiPriority w:val="99"/>
    <w:rsid w:val="00C577B1"/>
    <w:rPr>
      <w:rFonts w:ascii="Times New Roman" w:hAnsi="Times New Roman"/>
      <w:b/>
      <w:sz w:val="24"/>
    </w:rPr>
  </w:style>
  <w:style w:type="paragraph" w:styleId="Bezmezer">
    <w:name w:val="No Spacing"/>
    <w:basedOn w:val="Normln"/>
    <w:uiPriority w:val="1"/>
    <w:qFormat/>
    <w:rsid w:val="00C577B1"/>
    <w:rPr>
      <w:rFonts w:ascii="Calibri" w:eastAsia="Calibri" w:hAnsi="Calibri" w:cs="Calibri"/>
      <w:sz w:val="22"/>
      <w:szCs w:val="22"/>
      <w:lang w:eastAsia="en-US"/>
    </w:rPr>
  </w:style>
  <w:style w:type="paragraph" w:styleId="Zkladntext-prvnodsazen">
    <w:name w:val="Body Text First Indent"/>
    <w:basedOn w:val="Zkladntext"/>
    <w:link w:val="Zkladntext-prvnodsazenChar"/>
    <w:rsid w:val="00C44712"/>
    <w:pPr>
      <w:ind w:firstLine="360"/>
      <w:jc w:val="left"/>
    </w:pPr>
    <w:rPr>
      <w:rFonts w:ascii="Arial" w:eastAsia="Arial" w:hAnsi="Arial"/>
      <w:sz w:val="20"/>
    </w:rPr>
  </w:style>
  <w:style w:type="character" w:customStyle="1" w:styleId="Zkladntext-prvnodsazenChar">
    <w:name w:val="Základní text - první odsazený Char"/>
    <w:link w:val="Zkladntext-prvnodsazen"/>
    <w:rsid w:val="00C44712"/>
    <w:rPr>
      <w:sz w:val="24"/>
      <w:lang w:val="cs-CZ" w:eastAsia="cs-CZ" w:bidi="ar-SA"/>
    </w:rPr>
  </w:style>
  <w:style w:type="paragraph" w:styleId="Zkladntext-prvnodsazen2">
    <w:name w:val="Body Text First Indent 2"/>
    <w:basedOn w:val="Zkladntextodsazen"/>
    <w:link w:val="Zkladntext-prvnodsazen2Char"/>
    <w:rsid w:val="00C44712"/>
    <w:pPr>
      <w:ind w:left="360" w:firstLine="360"/>
    </w:pPr>
    <w:rPr>
      <w:rFonts w:ascii="Arial" w:hAnsi="Arial"/>
      <w:sz w:val="20"/>
    </w:rPr>
  </w:style>
  <w:style w:type="character" w:customStyle="1" w:styleId="Zkladntext-prvnodsazen2Char">
    <w:name w:val="Základní text - první odsazený 2 Char"/>
    <w:link w:val="Zkladntext-prvnodsazen2"/>
    <w:rsid w:val="00C44712"/>
    <w:rPr>
      <w:rFonts w:eastAsia="Arial"/>
      <w:sz w:val="24"/>
      <w:lang w:val="cs-CZ" w:eastAsia="cs-CZ" w:bidi="ar-SA"/>
    </w:rPr>
  </w:style>
  <w:style w:type="paragraph" w:customStyle="1" w:styleId="Odstavecseseznamem1">
    <w:name w:val="Odstavec se seznamem1"/>
    <w:basedOn w:val="Normln"/>
    <w:rsid w:val="00C44712"/>
    <w:pPr>
      <w:ind w:left="720"/>
      <w:contextualSpacing/>
    </w:pPr>
    <w:rPr>
      <w:rFonts w:ascii="Times New Roman" w:eastAsia="Calibri" w:hAnsi="Times New Roman"/>
      <w:sz w:val="24"/>
      <w:szCs w:val="24"/>
    </w:rPr>
  </w:style>
  <w:style w:type="paragraph" w:styleId="Seznam">
    <w:name w:val="List"/>
    <w:basedOn w:val="Normln"/>
    <w:rsid w:val="00C44712"/>
    <w:pPr>
      <w:ind w:left="283" w:hanging="283"/>
      <w:contextualSpacing/>
    </w:pPr>
    <w:rPr>
      <w:rFonts w:ascii="Times New Roman" w:eastAsia="Calibri" w:hAnsi="Times New Roman"/>
      <w:sz w:val="24"/>
      <w:szCs w:val="24"/>
    </w:rPr>
  </w:style>
  <w:style w:type="paragraph" w:styleId="Seznam2">
    <w:name w:val="List 2"/>
    <w:basedOn w:val="Normln"/>
    <w:rsid w:val="00C44712"/>
    <w:pPr>
      <w:ind w:left="566" w:hanging="283"/>
      <w:contextualSpacing/>
    </w:pPr>
    <w:rPr>
      <w:rFonts w:ascii="Times New Roman" w:eastAsia="Calibri" w:hAnsi="Times New Roman"/>
      <w:sz w:val="24"/>
      <w:szCs w:val="24"/>
    </w:rPr>
  </w:style>
  <w:style w:type="paragraph" w:styleId="Seznamsodrkami2">
    <w:name w:val="List Bullet 2"/>
    <w:basedOn w:val="Normln"/>
    <w:rsid w:val="00C44712"/>
    <w:pPr>
      <w:numPr>
        <w:numId w:val="2"/>
      </w:numPr>
      <w:contextualSpacing/>
    </w:pPr>
    <w:rPr>
      <w:rFonts w:ascii="Times New Roman" w:eastAsia="Calibri" w:hAnsi="Times New Roman"/>
      <w:sz w:val="24"/>
      <w:szCs w:val="24"/>
    </w:rPr>
  </w:style>
  <w:style w:type="character" w:customStyle="1" w:styleId="Nadpis1Char">
    <w:name w:val="Nadpis 1 Char"/>
    <w:link w:val="Nadpis1"/>
    <w:uiPriority w:val="9"/>
    <w:rsid w:val="00F3593F"/>
    <w:rPr>
      <w:rFonts w:ascii="Wide Latin" w:hAnsi="Wide Latin"/>
      <w:b/>
      <w:kern w:val="28"/>
      <w:sz w:val="28"/>
    </w:rPr>
  </w:style>
  <w:style w:type="character" w:customStyle="1" w:styleId="Zkladntextodsazen2Char">
    <w:name w:val="Základní text odsazený 2 Char"/>
    <w:link w:val="Zkladntextodsazen2"/>
    <w:uiPriority w:val="99"/>
    <w:rsid w:val="00F3593F"/>
    <w:rPr>
      <w:rFonts w:ascii="Times New Roman" w:hAnsi="Times New Roman"/>
      <w:sz w:val="24"/>
    </w:rPr>
  </w:style>
  <w:style w:type="character" w:customStyle="1" w:styleId="Zkladntextodsazen3Char">
    <w:name w:val="Základní text odsazený 3 Char"/>
    <w:link w:val="Zkladntextodsazen3"/>
    <w:uiPriority w:val="99"/>
    <w:rsid w:val="00F3593F"/>
    <w:rPr>
      <w:rFonts w:ascii="Times New Roman" w:hAnsi="Times New Roman"/>
      <w:sz w:val="24"/>
    </w:rPr>
  </w:style>
  <w:style w:type="character" w:customStyle="1" w:styleId="TextbublinyChar">
    <w:name w:val="Text bubliny Char"/>
    <w:link w:val="Textbubliny"/>
    <w:uiPriority w:val="99"/>
    <w:semiHidden/>
    <w:rsid w:val="00F3593F"/>
    <w:rPr>
      <w:rFonts w:ascii="Tahoma" w:hAnsi="Tahoma" w:cs="Tahoma"/>
      <w:sz w:val="16"/>
      <w:szCs w:val="16"/>
    </w:rPr>
  </w:style>
  <w:style w:type="character" w:customStyle="1" w:styleId="NzevChar">
    <w:name w:val="Název Char"/>
    <w:link w:val="Nzev"/>
    <w:rsid w:val="00F3593F"/>
    <w:rPr>
      <w:rFonts w:ascii="Times New Roman" w:eastAsia="Times New Roman" w:hAnsi="Times New Roman"/>
      <w:b/>
      <w:sz w:val="36"/>
    </w:rPr>
  </w:style>
  <w:style w:type="paragraph" w:customStyle="1" w:styleId="Zkladntextodsazen21">
    <w:name w:val="Základní text odsazený 21"/>
    <w:basedOn w:val="Normln"/>
    <w:rsid w:val="00F3593F"/>
    <w:pPr>
      <w:suppressAutoHyphens/>
      <w:ind w:left="426"/>
      <w:jc w:val="both"/>
    </w:pPr>
    <w:rPr>
      <w:rFonts w:ascii="Times New Roman" w:hAnsi="Times New Roman"/>
      <w:sz w:val="24"/>
      <w:lang w:eastAsia="ar-SA"/>
    </w:rPr>
  </w:style>
  <w:style w:type="character" w:customStyle="1" w:styleId="Nadpis2Char">
    <w:name w:val="Nadpis 2 Char"/>
    <w:link w:val="Nadpis2"/>
    <w:uiPriority w:val="9"/>
    <w:rsid w:val="00F3593F"/>
    <w:rPr>
      <w:rFonts w:ascii="Wide Latin" w:hAnsi="Wide Latin"/>
      <w:b/>
      <w:i/>
      <w:sz w:val="24"/>
    </w:rPr>
  </w:style>
  <w:style w:type="paragraph" w:styleId="Obsah1">
    <w:name w:val="toc 1"/>
    <w:basedOn w:val="Normln"/>
    <w:next w:val="Normln"/>
    <w:autoRedefine/>
    <w:rsid w:val="00F3593F"/>
    <w:rPr>
      <w:rFonts w:ascii="Times New Roman" w:eastAsia="Times New Roman" w:hAnsi="Times New Roman"/>
    </w:rPr>
  </w:style>
  <w:style w:type="character" w:customStyle="1" w:styleId="ZpatChar">
    <w:name w:val="Zápatí Char"/>
    <w:basedOn w:val="Standardnpsmoodstavce"/>
    <w:link w:val="Zpat"/>
    <w:uiPriority w:val="99"/>
    <w:rsid w:val="000942AD"/>
  </w:style>
  <w:style w:type="paragraph" w:styleId="Pedmtkomente">
    <w:name w:val="annotation subject"/>
    <w:basedOn w:val="Textkomente"/>
    <w:next w:val="Textkomente"/>
    <w:link w:val="PedmtkomenteChar"/>
    <w:semiHidden/>
    <w:unhideWhenUsed/>
    <w:rsid w:val="00135BCD"/>
    <w:rPr>
      <w:b/>
      <w:bCs/>
    </w:rPr>
  </w:style>
  <w:style w:type="character" w:customStyle="1" w:styleId="TextkomenteChar">
    <w:name w:val="Text komentáře Char"/>
    <w:basedOn w:val="Standardnpsmoodstavce"/>
    <w:link w:val="Textkomente"/>
    <w:semiHidden/>
    <w:rsid w:val="00135BCD"/>
  </w:style>
  <w:style w:type="character" w:customStyle="1" w:styleId="PedmtkomenteChar">
    <w:name w:val="Předmět komentáře Char"/>
    <w:basedOn w:val="TextkomenteChar"/>
    <w:link w:val="Pedmtkomente"/>
    <w:semiHidden/>
    <w:rsid w:val="00135B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892890">
      <w:bodyDiv w:val="1"/>
      <w:marLeft w:val="0"/>
      <w:marRight w:val="0"/>
      <w:marTop w:val="0"/>
      <w:marBottom w:val="0"/>
      <w:divBdr>
        <w:top w:val="none" w:sz="0" w:space="0" w:color="auto"/>
        <w:left w:val="none" w:sz="0" w:space="0" w:color="auto"/>
        <w:bottom w:val="none" w:sz="0" w:space="0" w:color="auto"/>
        <w:right w:val="none" w:sz="0" w:space="0" w:color="auto"/>
      </w:divBdr>
    </w:div>
    <w:div w:id="754978641">
      <w:bodyDiv w:val="1"/>
      <w:marLeft w:val="0"/>
      <w:marRight w:val="0"/>
      <w:marTop w:val="0"/>
      <w:marBottom w:val="0"/>
      <w:divBdr>
        <w:top w:val="none" w:sz="0" w:space="0" w:color="auto"/>
        <w:left w:val="none" w:sz="0" w:space="0" w:color="auto"/>
        <w:bottom w:val="none" w:sz="0" w:space="0" w:color="auto"/>
        <w:right w:val="none" w:sz="0" w:space="0" w:color="auto"/>
      </w:divBdr>
    </w:div>
    <w:div w:id="917715174">
      <w:bodyDiv w:val="1"/>
      <w:marLeft w:val="0"/>
      <w:marRight w:val="0"/>
      <w:marTop w:val="0"/>
      <w:marBottom w:val="0"/>
      <w:divBdr>
        <w:top w:val="none" w:sz="0" w:space="0" w:color="auto"/>
        <w:left w:val="none" w:sz="0" w:space="0" w:color="auto"/>
        <w:bottom w:val="none" w:sz="0" w:space="0" w:color="auto"/>
        <w:right w:val="none" w:sz="0" w:space="0" w:color="auto"/>
      </w:divBdr>
    </w:div>
    <w:div w:id="1034430696">
      <w:bodyDiv w:val="1"/>
      <w:marLeft w:val="0"/>
      <w:marRight w:val="0"/>
      <w:marTop w:val="0"/>
      <w:marBottom w:val="0"/>
      <w:divBdr>
        <w:top w:val="none" w:sz="0" w:space="0" w:color="auto"/>
        <w:left w:val="none" w:sz="0" w:space="0" w:color="auto"/>
        <w:bottom w:val="none" w:sz="0" w:space="0" w:color="auto"/>
        <w:right w:val="none" w:sz="0" w:space="0" w:color="auto"/>
      </w:divBdr>
    </w:div>
    <w:div w:id="1102336754">
      <w:bodyDiv w:val="1"/>
      <w:marLeft w:val="0"/>
      <w:marRight w:val="0"/>
      <w:marTop w:val="0"/>
      <w:marBottom w:val="0"/>
      <w:divBdr>
        <w:top w:val="none" w:sz="0" w:space="0" w:color="auto"/>
        <w:left w:val="none" w:sz="0" w:space="0" w:color="auto"/>
        <w:bottom w:val="none" w:sz="0" w:space="0" w:color="auto"/>
        <w:right w:val="none" w:sz="0" w:space="0" w:color="auto"/>
      </w:divBdr>
    </w:div>
    <w:div w:id="1138184758">
      <w:bodyDiv w:val="1"/>
      <w:marLeft w:val="0"/>
      <w:marRight w:val="0"/>
      <w:marTop w:val="0"/>
      <w:marBottom w:val="0"/>
      <w:divBdr>
        <w:top w:val="none" w:sz="0" w:space="0" w:color="auto"/>
        <w:left w:val="none" w:sz="0" w:space="0" w:color="auto"/>
        <w:bottom w:val="none" w:sz="0" w:space="0" w:color="auto"/>
        <w:right w:val="none" w:sz="0" w:space="0" w:color="auto"/>
      </w:divBdr>
    </w:div>
    <w:div w:id="1304963569">
      <w:bodyDiv w:val="1"/>
      <w:marLeft w:val="0"/>
      <w:marRight w:val="0"/>
      <w:marTop w:val="0"/>
      <w:marBottom w:val="0"/>
      <w:divBdr>
        <w:top w:val="none" w:sz="0" w:space="0" w:color="auto"/>
        <w:left w:val="none" w:sz="0" w:space="0" w:color="auto"/>
        <w:bottom w:val="none" w:sz="0" w:space="0" w:color="auto"/>
        <w:right w:val="none" w:sz="0" w:space="0" w:color="auto"/>
      </w:divBdr>
    </w:div>
    <w:div w:id="1441100493">
      <w:bodyDiv w:val="1"/>
      <w:marLeft w:val="0"/>
      <w:marRight w:val="0"/>
      <w:marTop w:val="0"/>
      <w:marBottom w:val="0"/>
      <w:divBdr>
        <w:top w:val="none" w:sz="0" w:space="0" w:color="auto"/>
        <w:left w:val="none" w:sz="0" w:space="0" w:color="auto"/>
        <w:bottom w:val="none" w:sz="0" w:space="0" w:color="auto"/>
        <w:right w:val="none" w:sz="0" w:space="0" w:color="auto"/>
      </w:divBdr>
    </w:div>
    <w:div w:id="1503812998">
      <w:bodyDiv w:val="1"/>
      <w:marLeft w:val="0"/>
      <w:marRight w:val="0"/>
      <w:marTop w:val="0"/>
      <w:marBottom w:val="0"/>
      <w:divBdr>
        <w:top w:val="none" w:sz="0" w:space="0" w:color="auto"/>
        <w:left w:val="none" w:sz="0" w:space="0" w:color="auto"/>
        <w:bottom w:val="none" w:sz="0" w:space="0" w:color="auto"/>
        <w:right w:val="none" w:sz="0" w:space="0" w:color="auto"/>
      </w:divBdr>
      <w:divsChild>
        <w:div w:id="190575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534438">
      <w:bodyDiv w:val="1"/>
      <w:marLeft w:val="0"/>
      <w:marRight w:val="0"/>
      <w:marTop w:val="0"/>
      <w:marBottom w:val="0"/>
      <w:divBdr>
        <w:top w:val="none" w:sz="0" w:space="0" w:color="auto"/>
        <w:left w:val="none" w:sz="0" w:space="0" w:color="auto"/>
        <w:bottom w:val="none" w:sz="0" w:space="0" w:color="auto"/>
        <w:right w:val="none" w:sz="0" w:space="0" w:color="auto"/>
      </w:divBdr>
    </w:div>
    <w:div w:id="1818498671">
      <w:bodyDiv w:val="1"/>
      <w:marLeft w:val="0"/>
      <w:marRight w:val="0"/>
      <w:marTop w:val="0"/>
      <w:marBottom w:val="0"/>
      <w:divBdr>
        <w:top w:val="none" w:sz="0" w:space="0" w:color="auto"/>
        <w:left w:val="none" w:sz="0" w:space="0" w:color="auto"/>
        <w:bottom w:val="none" w:sz="0" w:space="0" w:color="auto"/>
        <w:right w:val="none" w:sz="0" w:space="0" w:color="auto"/>
      </w:divBdr>
    </w:div>
    <w:div w:id="2014917521">
      <w:bodyDiv w:val="1"/>
      <w:marLeft w:val="0"/>
      <w:marRight w:val="0"/>
      <w:marTop w:val="0"/>
      <w:marBottom w:val="0"/>
      <w:divBdr>
        <w:top w:val="none" w:sz="0" w:space="0" w:color="auto"/>
        <w:left w:val="none" w:sz="0" w:space="0" w:color="auto"/>
        <w:bottom w:val="none" w:sz="0" w:space="0" w:color="auto"/>
        <w:right w:val="none" w:sz="0" w:space="0" w:color="auto"/>
      </w:divBdr>
    </w:div>
    <w:div w:id="2084834560">
      <w:bodyDiv w:val="1"/>
      <w:marLeft w:val="0"/>
      <w:marRight w:val="0"/>
      <w:marTop w:val="0"/>
      <w:marBottom w:val="0"/>
      <w:divBdr>
        <w:top w:val="none" w:sz="0" w:space="0" w:color="auto"/>
        <w:left w:val="none" w:sz="0" w:space="0" w:color="auto"/>
        <w:bottom w:val="none" w:sz="0" w:space="0" w:color="auto"/>
        <w:right w:val="none" w:sz="0" w:space="0" w:color="auto"/>
      </w:divBdr>
    </w:div>
    <w:div w:id="21325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rad\sw\sablony\smlouvy\SoD\SMLOUVA%20O%20D&#205;LO%20-%20STAVB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88756-8AAB-4AAF-85D2-74F050E1E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 - STAVBA.dotx</Template>
  <TotalTime>127</TotalTime>
  <Pages>13</Pages>
  <Words>6885</Words>
  <Characters>40947</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Smlouva o dílo - stavba</vt:lpstr>
    </vt:vector>
  </TitlesOfParts>
  <Company>OU m.c. Praha 4</Company>
  <LinksUpToDate>false</LinksUpToDate>
  <CharactersWithSpaces>47737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stavba</dc:title>
  <dc:subject/>
  <dc:creator>Sýkorová Gabriela [P4]</dc:creator>
  <cp:keywords/>
  <cp:lastModifiedBy>Sýkorová Gabriela [P4]</cp:lastModifiedBy>
  <cp:revision>48</cp:revision>
  <cp:lastPrinted>2024-05-15T06:07:00Z</cp:lastPrinted>
  <dcterms:created xsi:type="dcterms:W3CDTF">2025-02-28T11:53:00Z</dcterms:created>
  <dcterms:modified xsi:type="dcterms:W3CDTF">2025-03-20T09:46:00Z</dcterms:modified>
</cp:coreProperties>
</file>