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B87A43" w14:textId="4A8C9F63" w:rsidR="000E230A" w:rsidRPr="00106699" w:rsidRDefault="00106699">
      <w:pPr>
        <w:jc w:val="both"/>
        <w:rPr>
          <w:rFonts w:ascii="Calibri" w:eastAsia="Calibri" w:hAnsi="Calibri" w:cs="Calibri"/>
          <w:b/>
          <w:bCs/>
          <w:color w:val="auto"/>
          <w:sz w:val="28"/>
          <w:szCs w:val="28"/>
        </w:rPr>
      </w:pPr>
      <w:r w:rsidRPr="00106699">
        <w:rPr>
          <w:rFonts w:ascii="Calibri" w:hAnsi="Calibri"/>
          <w:b/>
          <w:bCs/>
          <w:color w:val="auto"/>
          <w:sz w:val="28"/>
          <w:szCs w:val="28"/>
          <w:lang w:val="pt-PT"/>
        </w:rPr>
        <w:t xml:space="preserve">SO 01 </w:t>
      </w:r>
      <w:r w:rsidRPr="00106699">
        <w:rPr>
          <w:rFonts w:ascii="Calibri" w:hAnsi="Calibri"/>
          <w:b/>
          <w:bCs/>
          <w:color w:val="auto"/>
          <w:sz w:val="28"/>
          <w:szCs w:val="28"/>
        </w:rPr>
        <w:t xml:space="preserve">– </w:t>
      </w:r>
      <w:r w:rsidR="00021695">
        <w:rPr>
          <w:rFonts w:ascii="Calibri" w:hAnsi="Calibri"/>
          <w:b/>
          <w:bCs/>
          <w:color w:val="auto"/>
          <w:sz w:val="28"/>
          <w:szCs w:val="28"/>
        </w:rPr>
        <w:t>Rekonstrukce</w:t>
      </w:r>
      <w:r w:rsidRPr="00106699">
        <w:rPr>
          <w:rFonts w:ascii="Calibri" w:hAnsi="Calibri"/>
          <w:b/>
          <w:bCs/>
          <w:color w:val="auto"/>
          <w:sz w:val="28"/>
          <w:szCs w:val="28"/>
        </w:rPr>
        <w:t xml:space="preserve"> fotbalov</w:t>
      </w:r>
      <w:r w:rsidRPr="00106699">
        <w:rPr>
          <w:rFonts w:ascii="Calibri" w:hAnsi="Calibri"/>
          <w:b/>
          <w:bCs/>
          <w:color w:val="auto"/>
          <w:sz w:val="28"/>
          <w:szCs w:val="28"/>
          <w:lang w:val="fr-FR"/>
        </w:rPr>
        <w:t>é</w:t>
      </w:r>
      <w:r w:rsidRPr="00106699">
        <w:rPr>
          <w:rFonts w:ascii="Calibri" w:hAnsi="Calibri"/>
          <w:b/>
          <w:bCs/>
          <w:color w:val="auto"/>
          <w:sz w:val="28"/>
          <w:szCs w:val="28"/>
        </w:rPr>
        <w:t>ho hřiště</w:t>
      </w:r>
    </w:p>
    <w:p w14:paraId="5B374131" w14:textId="77777777" w:rsidR="000E230A" w:rsidRPr="00106699" w:rsidRDefault="00106699">
      <w:pPr>
        <w:jc w:val="both"/>
        <w:rPr>
          <w:rFonts w:ascii="Calibri" w:eastAsia="Calibri" w:hAnsi="Calibri" w:cs="Calibri"/>
          <w:b/>
          <w:bCs/>
          <w:color w:val="auto"/>
          <w:sz w:val="28"/>
          <w:szCs w:val="28"/>
        </w:rPr>
      </w:pPr>
      <w:r w:rsidRPr="00106699">
        <w:rPr>
          <w:rFonts w:ascii="Calibri" w:hAnsi="Calibri"/>
          <w:b/>
          <w:bCs/>
          <w:color w:val="auto"/>
          <w:sz w:val="28"/>
          <w:szCs w:val="28"/>
        </w:rPr>
        <w:t>D.1.1.1.-Technická zpráva</w:t>
      </w:r>
    </w:p>
    <w:p w14:paraId="71CCE15F" w14:textId="77777777" w:rsidR="000E230A" w:rsidRPr="00106699" w:rsidRDefault="000E230A">
      <w:pPr>
        <w:jc w:val="both"/>
        <w:rPr>
          <w:rFonts w:ascii="Calibri" w:eastAsia="Calibri" w:hAnsi="Calibri" w:cs="Calibri"/>
          <w:b/>
          <w:bCs/>
          <w:color w:val="auto"/>
          <w:sz w:val="32"/>
          <w:szCs w:val="32"/>
        </w:rPr>
      </w:pPr>
    </w:p>
    <w:p w14:paraId="5BEEDAEB" w14:textId="77777777" w:rsidR="000E230A" w:rsidRPr="00106699" w:rsidRDefault="00106699">
      <w:pPr>
        <w:pStyle w:val="VchozA"/>
        <w:suppressAutoHyphens/>
        <w:spacing w:before="0" w:line="240" w:lineRule="auto"/>
        <w:jc w:val="both"/>
        <w:rPr>
          <w:rFonts w:ascii="Calibri" w:eastAsia="Calibri" w:hAnsi="Calibri" w:cs="Calibri"/>
          <w:b/>
          <w:bCs/>
          <w:color w:val="auto"/>
          <w:kern w:val="1"/>
        </w:rPr>
      </w:pPr>
      <w:r w:rsidRPr="00106699">
        <w:rPr>
          <w:rFonts w:ascii="Calibri" w:hAnsi="Calibri"/>
          <w:b/>
          <w:bCs/>
          <w:color w:val="auto"/>
          <w:kern w:val="1"/>
        </w:rPr>
        <w:t>Upozornění</w:t>
      </w:r>
    </w:p>
    <w:p w14:paraId="7551484D" w14:textId="77777777" w:rsidR="000E230A" w:rsidRPr="00106699" w:rsidRDefault="000E230A">
      <w:pPr>
        <w:pStyle w:val="VchozA"/>
        <w:suppressAutoHyphens/>
        <w:spacing w:before="0" w:line="240" w:lineRule="auto"/>
        <w:jc w:val="both"/>
        <w:rPr>
          <w:rFonts w:ascii="Calibri" w:eastAsia="Calibri" w:hAnsi="Calibri" w:cs="Calibri"/>
          <w:color w:val="auto"/>
          <w:kern w:val="1"/>
          <w:sz w:val="20"/>
          <w:szCs w:val="20"/>
        </w:rPr>
      </w:pPr>
    </w:p>
    <w:p w14:paraId="4A4FB77F" w14:textId="61E6A887" w:rsidR="000E230A" w:rsidRPr="00106699" w:rsidRDefault="00106699">
      <w:pPr>
        <w:pStyle w:val="VchozA"/>
        <w:suppressAutoHyphens/>
        <w:spacing w:before="0" w:line="240" w:lineRule="auto"/>
        <w:jc w:val="both"/>
        <w:rPr>
          <w:rFonts w:ascii="Calibri" w:eastAsia="Calibri" w:hAnsi="Calibri" w:cs="Calibri"/>
          <w:color w:val="auto"/>
          <w:kern w:val="1"/>
          <w:sz w:val="20"/>
          <w:szCs w:val="20"/>
        </w:rPr>
      </w:pPr>
      <w:r w:rsidRPr="00106699">
        <w:rPr>
          <w:rFonts w:ascii="Calibri" w:hAnsi="Calibri"/>
          <w:color w:val="auto"/>
          <w:kern w:val="1"/>
          <w:sz w:val="20"/>
          <w:szCs w:val="20"/>
        </w:rPr>
        <w:t>Výrobky, konstrukční prvky, zařízení a sestavy uveden</w:t>
      </w:r>
      <w:r w:rsidRPr="00106699">
        <w:rPr>
          <w:rFonts w:ascii="Calibri" w:hAnsi="Calibri"/>
          <w:color w:val="auto"/>
          <w:kern w:val="1"/>
          <w:sz w:val="20"/>
          <w:szCs w:val="20"/>
          <w:lang w:val="fr-FR"/>
        </w:rPr>
        <w:t xml:space="preserve">é </w:t>
      </w:r>
      <w:r w:rsidRPr="00106699">
        <w:rPr>
          <w:rFonts w:ascii="Calibri" w:hAnsi="Calibri"/>
          <w:color w:val="auto"/>
          <w:kern w:val="1"/>
          <w:sz w:val="20"/>
          <w:szCs w:val="20"/>
        </w:rPr>
        <w:t xml:space="preserve">v dokumentaci pro </w:t>
      </w:r>
      <w:r w:rsidR="0072772C">
        <w:rPr>
          <w:rFonts w:ascii="Calibri" w:hAnsi="Calibri"/>
          <w:color w:val="auto"/>
          <w:kern w:val="1"/>
          <w:sz w:val="20"/>
          <w:szCs w:val="20"/>
        </w:rPr>
        <w:t xml:space="preserve">provedení stavby </w:t>
      </w:r>
      <w:r w:rsidRPr="00106699">
        <w:rPr>
          <w:rFonts w:ascii="Calibri" w:hAnsi="Calibri"/>
          <w:color w:val="auto"/>
          <w:kern w:val="1"/>
          <w:sz w:val="20"/>
          <w:szCs w:val="20"/>
        </w:rPr>
        <w:t>jako konkr</w:t>
      </w:r>
      <w:r w:rsidRPr="00106699">
        <w:rPr>
          <w:rFonts w:ascii="Calibri" w:hAnsi="Calibri"/>
          <w:color w:val="auto"/>
          <w:kern w:val="1"/>
          <w:sz w:val="20"/>
          <w:szCs w:val="20"/>
          <w:lang w:val="fr-FR"/>
        </w:rPr>
        <w:t>é</w:t>
      </w:r>
      <w:r w:rsidRPr="00106699">
        <w:rPr>
          <w:rFonts w:ascii="Calibri" w:hAnsi="Calibri"/>
          <w:color w:val="auto"/>
          <w:kern w:val="1"/>
          <w:sz w:val="20"/>
          <w:szCs w:val="20"/>
        </w:rPr>
        <w:t>tní výrobky určen</w:t>
      </w:r>
      <w:r w:rsidRPr="00106699">
        <w:rPr>
          <w:rFonts w:ascii="Calibri" w:hAnsi="Calibri"/>
          <w:color w:val="auto"/>
          <w:kern w:val="1"/>
          <w:sz w:val="20"/>
          <w:szCs w:val="20"/>
          <w:lang w:val="fr-FR"/>
        </w:rPr>
        <w:t xml:space="preserve">é </w:t>
      </w:r>
      <w:r w:rsidRPr="00106699">
        <w:rPr>
          <w:rFonts w:ascii="Calibri" w:hAnsi="Calibri"/>
          <w:color w:val="auto"/>
          <w:kern w:val="1"/>
          <w:sz w:val="20"/>
          <w:szCs w:val="20"/>
        </w:rPr>
        <w:t>výrobním typem, případně i výrobcem, jsou zde uvedeny jako referenční, určující tímto způsobem pouze parametry, kvalitu, standardy, vybavení, případně rozměry použit</w:t>
      </w:r>
      <w:r w:rsidRPr="00106699">
        <w:rPr>
          <w:rFonts w:ascii="Calibri" w:hAnsi="Calibri"/>
          <w:color w:val="auto"/>
          <w:kern w:val="1"/>
          <w:sz w:val="20"/>
          <w:szCs w:val="20"/>
          <w:lang w:val="fr-FR"/>
        </w:rPr>
        <w:t>é</w:t>
      </w:r>
      <w:r w:rsidRPr="00106699">
        <w:rPr>
          <w:rFonts w:ascii="Calibri" w:hAnsi="Calibri"/>
          <w:color w:val="auto"/>
          <w:kern w:val="1"/>
          <w:sz w:val="20"/>
          <w:szCs w:val="20"/>
        </w:rPr>
        <w:t>ho výrobku. Není tím dodavateli stanovena povinnost použít konkr</w:t>
      </w:r>
      <w:r w:rsidRPr="00106699">
        <w:rPr>
          <w:rFonts w:ascii="Calibri" w:hAnsi="Calibri"/>
          <w:color w:val="auto"/>
          <w:kern w:val="1"/>
          <w:sz w:val="20"/>
          <w:szCs w:val="20"/>
          <w:lang w:val="fr-FR"/>
        </w:rPr>
        <w:t>é</w:t>
      </w:r>
      <w:r w:rsidRPr="00106699">
        <w:rPr>
          <w:rFonts w:ascii="Calibri" w:hAnsi="Calibri"/>
          <w:color w:val="auto"/>
          <w:kern w:val="1"/>
          <w:sz w:val="20"/>
          <w:szCs w:val="20"/>
        </w:rPr>
        <w:t>tně uvedený typ výrobku, může bý</w:t>
      </w:r>
      <w:r w:rsidRPr="00106699">
        <w:rPr>
          <w:rFonts w:ascii="Calibri" w:hAnsi="Calibri"/>
          <w:color w:val="auto"/>
          <w:kern w:val="1"/>
          <w:sz w:val="20"/>
          <w:szCs w:val="20"/>
          <w:lang w:val="fr-FR"/>
        </w:rPr>
        <w:t>t pou</w:t>
      </w:r>
      <w:r w:rsidRPr="00106699">
        <w:rPr>
          <w:rFonts w:ascii="Calibri" w:hAnsi="Calibri"/>
          <w:color w:val="auto"/>
          <w:kern w:val="1"/>
          <w:sz w:val="20"/>
          <w:szCs w:val="20"/>
        </w:rPr>
        <w:t>žito s vědomím objednatele výrobků jiných o stejných nebo lepších parametrech a standardech.</w:t>
      </w:r>
    </w:p>
    <w:p w14:paraId="6F3F50FC" w14:textId="77777777" w:rsidR="000E230A" w:rsidRPr="00106699" w:rsidRDefault="000E230A">
      <w:pPr>
        <w:pStyle w:val="VchozA"/>
        <w:suppressAutoHyphens/>
        <w:spacing w:before="0" w:line="240" w:lineRule="auto"/>
        <w:jc w:val="both"/>
        <w:rPr>
          <w:rFonts w:ascii="Calibri" w:eastAsia="Calibri" w:hAnsi="Calibri" w:cs="Calibri"/>
          <w:color w:val="auto"/>
          <w:kern w:val="1"/>
          <w:sz w:val="20"/>
          <w:szCs w:val="20"/>
        </w:rPr>
      </w:pPr>
    </w:p>
    <w:p w14:paraId="6B12C92F" w14:textId="77777777" w:rsidR="000E230A" w:rsidRPr="00106699" w:rsidRDefault="00106699">
      <w:pPr>
        <w:pStyle w:val="VchozA"/>
        <w:suppressAutoHyphens/>
        <w:spacing w:before="0" w:line="240" w:lineRule="auto"/>
        <w:jc w:val="both"/>
        <w:rPr>
          <w:rFonts w:ascii="Calibri" w:eastAsia="Calibri" w:hAnsi="Calibri" w:cs="Calibri"/>
          <w:color w:val="auto"/>
          <w:kern w:val="1"/>
          <w:sz w:val="20"/>
          <w:szCs w:val="20"/>
        </w:rPr>
      </w:pPr>
      <w:r w:rsidRPr="00106699">
        <w:rPr>
          <w:rFonts w:ascii="Calibri" w:hAnsi="Calibri"/>
          <w:color w:val="auto"/>
          <w:kern w:val="1"/>
          <w:sz w:val="20"/>
          <w:szCs w:val="20"/>
        </w:rPr>
        <w:t>V projektov</w:t>
      </w:r>
      <w:r w:rsidRPr="00106699">
        <w:rPr>
          <w:rFonts w:ascii="Calibri" w:hAnsi="Calibri"/>
          <w:color w:val="auto"/>
          <w:kern w:val="1"/>
          <w:sz w:val="20"/>
          <w:szCs w:val="20"/>
          <w:lang w:val="fr-FR"/>
        </w:rPr>
        <w:t xml:space="preserve">é </w:t>
      </w:r>
      <w:r w:rsidRPr="00106699">
        <w:rPr>
          <w:rFonts w:ascii="Calibri" w:hAnsi="Calibri"/>
          <w:color w:val="auto"/>
          <w:kern w:val="1"/>
          <w:sz w:val="20"/>
          <w:szCs w:val="20"/>
        </w:rPr>
        <w:t>dokumentaci uveden</w:t>
      </w:r>
      <w:r w:rsidRPr="00106699">
        <w:rPr>
          <w:rFonts w:ascii="Calibri" w:hAnsi="Calibri"/>
          <w:color w:val="auto"/>
          <w:kern w:val="1"/>
          <w:sz w:val="20"/>
          <w:szCs w:val="20"/>
          <w:lang w:val="fr-FR"/>
        </w:rPr>
        <w:t xml:space="preserve">é </w:t>
      </w:r>
      <w:r w:rsidRPr="00106699">
        <w:rPr>
          <w:rFonts w:ascii="Calibri" w:hAnsi="Calibri"/>
          <w:color w:val="auto"/>
          <w:kern w:val="1"/>
          <w:sz w:val="20"/>
          <w:szCs w:val="20"/>
        </w:rPr>
        <w:t>výrobky, konstrukční prvky, konstrukce, materiálov</w:t>
      </w:r>
      <w:r w:rsidRPr="00106699">
        <w:rPr>
          <w:rFonts w:ascii="Calibri" w:hAnsi="Calibri"/>
          <w:color w:val="auto"/>
          <w:kern w:val="1"/>
          <w:sz w:val="20"/>
          <w:szCs w:val="20"/>
          <w:lang w:val="fr-FR"/>
        </w:rPr>
        <w:t xml:space="preserve">é </w:t>
      </w:r>
      <w:r w:rsidRPr="00106699">
        <w:rPr>
          <w:rFonts w:ascii="Calibri" w:hAnsi="Calibri"/>
          <w:color w:val="auto"/>
          <w:kern w:val="1"/>
          <w:sz w:val="20"/>
          <w:szCs w:val="20"/>
        </w:rPr>
        <w:t>soubory, zařízení a sestavy jsou i ve specifikacích uvažovány a budou vždy dodány zkompletovan</w:t>
      </w:r>
      <w:r w:rsidRPr="00106699">
        <w:rPr>
          <w:rFonts w:ascii="Calibri" w:hAnsi="Calibri"/>
          <w:color w:val="auto"/>
          <w:kern w:val="1"/>
          <w:sz w:val="20"/>
          <w:szCs w:val="20"/>
          <w:lang w:val="fr-FR"/>
        </w:rPr>
        <w:t xml:space="preserve">é </w:t>
      </w:r>
      <w:r w:rsidRPr="00106699">
        <w:rPr>
          <w:rFonts w:ascii="Calibri" w:hAnsi="Calibri"/>
          <w:color w:val="auto"/>
          <w:kern w:val="1"/>
          <w:sz w:val="20"/>
          <w:szCs w:val="20"/>
        </w:rPr>
        <w:t>včetně vešker</w:t>
      </w:r>
      <w:r w:rsidRPr="00106699">
        <w:rPr>
          <w:rFonts w:ascii="Calibri" w:hAnsi="Calibri"/>
          <w:color w:val="auto"/>
          <w:kern w:val="1"/>
          <w:sz w:val="20"/>
          <w:szCs w:val="20"/>
          <w:lang w:val="fr-FR"/>
        </w:rPr>
        <w:t>é</w:t>
      </w:r>
      <w:r w:rsidRPr="00106699">
        <w:rPr>
          <w:rFonts w:ascii="Calibri" w:hAnsi="Calibri"/>
          <w:color w:val="auto"/>
          <w:kern w:val="1"/>
          <w:sz w:val="20"/>
          <w:szCs w:val="20"/>
        </w:rPr>
        <w:t>ho doplňkov</w:t>
      </w:r>
      <w:r w:rsidRPr="00106699">
        <w:rPr>
          <w:rFonts w:ascii="Calibri" w:hAnsi="Calibri"/>
          <w:color w:val="auto"/>
          <w:kern w:val="1"/>
          <w:sz w:val="20"/>
          <w:szCs w:val="20"/>
          <w:lang w:val="fr-FR"/>
        </w:rPr>
        <w:t>é</w:t>
      </w:r>
      <w:r w:rsidRPr="00106699">
        <w:rPr>
          <w:rFonts w:ascii="Calibri" w:hAnsi="Calibri"/>
          <w:color w:val="auto"/>
          <w:kern w:val="1"/>
          <w:sz w:val="20"/>
          <w:szCs w:val="20"/>
        </w:rPr>
        <w:t>ho a pomocn</w:t>
      </w:r>
      <w:r w:rsidRPr="00106699">
        <w:rPr>
          <w:rFonts w:ascii="Calibri" w:hAnsi="Calibri"/>
          <w:color w:val="auto"/>
          <w:kern w:val="1"/>
          <w:sz w:val="20"/>
          <w:szCs w:val="20"/>
          <w:lang w:val="fr-FR"/>
        </w:rPr>
        <w:t>é</w:t>
      </w:r>
      <w:r w:rsidRPr="00106699">
        <w:rPr>
          <w:rFonts w:ascii="Calibri" w:hAnsi="Calibri"/>
          <w:color w:val="auto"/>
          <w:kern w:val="1"/>
          <w:sz w:val="20"/>
          <w:szCs w:val="20"/>
        </w:rPr>
        <w:t>ho vybavení tak, aby byly vždy bez závad plně provozuschopn</w:t>
      </w:r>
      <w:r w:rsidRPr="00106699">
        <w:rPr>
          <w:rFonts w:ascii="Calibri" w:hAnsi="Calibri"/>
          <w:color w:val="auto"/>
          <w:kern w:val="1"/>
          <w:sz w:val="20"/>
          <w:szCs w:val="20"/>
          <w:lang w:val="fr-FR"/>
        </w:rPr>
        <w:t>é</w:t>
      </w:r>
      <w:r w:rsidRPr="00106699">
        <w:rPr>
          <w:rFonts w:ascii="Calibri" w:hAnsi="Calibri"/>
          <w:color w:val="auto"/>
          <w:kern w:val="1"/>
          <w:sz w:val="20"/>
          <w:szCs w:val="20"/>
        </w:rPr>
        <w:t>. Předmětem nabídky a následně dodávky včetně montáže je tedy vešker</w:t>
      </w:r>
      <w:r w:rsidRPr="00106699">
        <w:rPr>
          <w:rFonts w:ascii="Calibri" w:hAnsi="Calibri"/>
          <w:color w:val="auto"/>
          <w:kern w:val="1"/>
          <w:sz w:val="20"/>
          <w:szCs w:val="20"/>
          <w:lang w:val="fr-FR"/>
        </w:rPr>
        <w:t xml:space="preserve">é </w:t>
      </w:r>
      <w:r w:rsidRPr="00106699">
        <w:rPr>
          <w:rFonts w:ascii="Calibri" w:hAnsi="Calibri"/>
          <w:color w:val="auto"/>
          <w:kern w:val="1"/>
          <w:sz w:val="20"/>
          <w:szCs w:val="20"/>
        </w:rPr>
        <w:t>vybavení včetně montážního a pomocn</w:t>
      </w:r>
      <w:r w:rsidRPr="00106699">
        <w:rPr>
          <w:rFonts w:ascii="Calibri" w:hAnsi="Calibri"/>
          <w:color w:val="auto"/>
          <w:kern w:val="1"/>
          <w:sz w:val="20"/>
          <w:szCs w:val="20"/>
          <w:lang w:val="fr-FR"/>
        </w:rPr>
        <w:t>é</w:t>
      </w:r>
      <w:r w:rsidRPr="00106699">
        <w:rPr>
          <w:rFonts w:ascii="Calibri" w:hAnsi="Calibri"/>
          <w:color w:val="auto"/>
          <w:kern w:val="1"/>
          <w:sz w:val="20"/>
          <w:szCs w:val="20"/>
        </w:rPr>
        <w:t>ho materiálu, konečn</w:t>
      </w:r>
      <w:r w:rsidRPr="00106699">
        <w:rPr>
          <w:rFonts w:ascii="Calibri" w:hAnsi="Calibri"/>
          <w:color w:val="auto"/>
          <w:kern w:val="1"/>
          <w:sz w:val="20"/>
          <w:szCs w:val="20"/>
          <w:lang w:val="fr-FR"/>
        </w:rPr>
        <w:t xml:space="preserve">é </w:t>
      </w:r>
      <w:r w:rsidRPr="00106699">
        <w:rPr>
          <w:rFonts w:ascii="Calibri" w:hAnsi="Calibri"/>
          <w:color w:val="auto"/>
          <w:kern w:val="1"/>
          <w:sz w:val="20"/>
          <w:szCs w:val="20"/>
        </w:rPr>
        <w:t xml:space="preserve">povrchové úpravy (pokud není </w:t>
      </w:r>
      <w:r w:rsidRPr="00106699">
        <w:rPr>
          <w:rFonts w:ascii="Calibri" w:hAnsi="Calibri"/>
          <w:color w:val="auto"/>
          <w:kern w:val="1"/>
          <w:sz w:val="20"/>
          <w:szCs w:val="20"/>
          <w:lang w:val="da-DK"/>
        </w:rPr>
        <w:t>konkr</w:t>
      </w:r>
      <w:r w:rsidRPr="00106699">
        <w:rPr>
          <w:rFonts w:ascii="Calibri" w:hAnsi="Calibri"/>
          <w:color w:val="auto"/>
          <w:kern w:val="1"/>
          <w:sz w:val="20"/>
          <w:szCs w:val="20"/>
          <w:lang w:val="fr-FR"/>
        </w:rPr>
        <w:t>é</w:t>
      </w:r>
      <w:r w:rsidRPr="00106699">
        <w:rPr>
          <w:rFonts w:ascii="Calibri" w:hAnsi="Calibri"/>
          <w:color w:val="auto"/>
          <w:kern w:val="1"/>
          <w:sz w:val="20"/>
          <w:szCs w:val="20"/>
        </w:rPr>
        <w:t>tně předepsána v projektov</w:t>
      </w:r>
      <w:r w:rsidRPr="00106699">
        <w:rPr>
          <w:rFonts w:ascii="Calibri" w:hAnsi="Calibri"/>
          <w:color w:val="auto"/>
          <w:kern w:val="1"/>
          <w:sz w:val="20"/>
          <w:szCs w:val="20"/>
          <w:lang w:val="fr-FR"/>
        </w:rPr>
        <w:t xml:space="preserve">é </w:t>
      </w:r>
      <w:r w:rsidRPr="00106699">
        <w:rPr>
          <w:rFonts w:ascii="Calibri" w:hAnsi="Calibri"/>
          <w:color w:val="auto"/>
          <w:kern w:val="1"/>
          <w:sz w:val="20"/>
          <w:szCs w:val="20"/>
        </w:rPr>
        <w:t>dokumentaci, rozumí se obvyklá), u technických zařízení první provozní náplně, vyzkoušení a provozního manuálu v česk</w:t>
      </w:r>
      <w:r w:rsidRPr="00106699">
        <w:rPr>
          <w:rFonts w:ascii="Calibri" w:hAnsi="Calibri"/>
          <w:color w:val="auto"/>
          <w:kern w:val="1"/>
          <w:sz w:val="20"/>
          <w:szCs w:val="20"/>
          <w:lang w:val="fr-FR"/>
        </w:rPr>
        <w:t>é</w:t>
      </w:r>
      <w:r w:rsidRPr="00106699">
        <w:rPr>
          <w:rFonts w:ascii="Calibri" w:hAnsi="Calibri"/>
          <w:color w:val="auto"/>
          <w:kern w:val="1"/>
          <w:sz w:val="20"/>
          <w:szCs w:val="20"/>
        </w:rPr>
        <w:t xml:space="preserve">m jazyce.    </w:t>
      </w:r>
    </w:p>
    <w:p w14:paraId="4ABCF0CE" w14:textId="77777777" w:rsidR="000E230A" w:rsidRPr="00106699" w:rsidRDefault="000E230A">
      <w:pPr>
        <w:pStyle w:val="VchozA"/>
        <w:suppressAutoHyphens/>
        <w:spacing w:before="0" w:line="240" w:lineRule="auto"/>
        <w:jc w:val="both"/>
        <w:rPr>
          <w:rFonts w:ascii="Calibri" w:eastAsia="Calibri" w:hAnsi="Calibri" w:cs="Calibri"/>
          <w:color w:val="auto"/>
          <w:kern w:val="1"/>
        </w:rPr>
      </w:pPr>
    </w:p>
    <w:p w14:paraId="4D6EFBDB" w14:textId="77777777" w:rsidR="000E230A" w:rsidRPr="00106699" w:rsidRDefault="000E230A">
      <w:pPr>
        <w:pStyle w:val="VchozA"/>
        <w:suppressAutoHyphens/>
        <w:spacing w:before="0" w:line="240" w:lineRule="auto"/>
        <w:jc w:val="both"/>
        <w:rPr>
          <w:rFonts w:ascii="Calibri" w:eastAsia="Calibri" w:hAnsi="Calibri" w:cs="Calibri"/>
          <w:color w:val="auto"/>
          <w:kern w:val="1"/>
        </w:rPr>
      </w:pPr>
    </w:p>
    <w:p w14:paraId="35C0E56A" w14:textId="77777777" w:rsidR="000E230A" w:rsidRPr="00106699" w:rsidRDefault="00106699">
      <w:pPr>
        <w:pStyle w:val="VchozA"/>
        <w:suppressAutoHyphens/>
        <w:spacing w:before="0" w:line="240" w:lineRule="auto"/>
        <w:jc w:val="both"/>
        <w:rPr>
          <w:rFonts w:ascii="Calibri" w:eastAsia="Calibri" w:hAnsi="Calibri" w:cs="Calibri"/>
          <w:b/>
          <w:bCs/>
          <w:color w:val="auto"/>
          <w:kern w:val="1"/>
        </w:rPr>
      </w:pPr>
      <w:r w:rsidRPr="00106699">
        <w:rPr>
          <w:rFonts w:ascii="Calibri" w:hAnsi="Calibri"/>
          <w:b/>
          <w:bCs/>
          <w:color w:val="auto"/>
          <w:kern w:val="1"/>
        </w:rPr>
        <w:t>Poznámky</w:t>
      </w:r>
    </w:p>
    <w:p w14:paraId="442DD9B7" w14:textId="77777777" w:rsidR="000E230A" w:rsidRPr="00106699" w:rsidRDefault="000E230A">
      <w:pPr>
        <w:pStyle w:val="VchozA"/>
        <w:suppressAutoHyphens/>
        <w:spacing w:before="0" w:line="240" w:lineRule="auto"/>
        <w:jc w:val="both"/>
        <w:rPr>
          <w:rFonts w:ascii="Calibri" w:eastAsia="Calibri" w:hAnsi="Calibri" w:cs="Calibri"/>
          <w:color w:val="auto"/>
          <w:kern w:val="1"/>
        </w:rPr>
      </w:pPr>
    </w:p>
    <w:p w14:paraId="2E0622E3" w14:textId="77777777" w:rsidR="000E230A" w:rsidRPr="00106699" w:rsidRDefault="00106699">
      <w:pPr>
        <w:pStyle w:val="VchozA"/>
        <w:suppressAutoHyphens/>
        <w:spacing w:before="0" w:line="240" w:lineRule="auto"/>
        <w:jc w:val="both"/>
        <w:rPr>
          <w:rFonts w:ascii="Calibri" w:eastAsia="Calibri" w:hAnsi="Calibri" w:cs="Calibri"/>
          <w:color w:val="auto"/>
          <w:kern w:val="1"/>
          <w:sz w:val="20"/>
          <w:szCs w:val="20"/>
        </w:rPr>
      </w:pPr>
      <w:r w:rsidRPr="00106699">
        <w:rPr>
          <w:rFonts w:ascii="Calibri" w:hAnsi="Calibri"/>
          <w:color w:val="auto"/>
          <w:kern w:val="1"/>
          <w:sz w:val="20"/>
          <w:szCs w:val="20"/>
        </w:rPr>
        <w:t>•</w:t>
      </w:r>
      <w:r w:rsidRPr="00106699">
        <w:rPr>
          <w:rFonts w:ascii="Calibri" w:hAnsi="Calibri"/>
          <w:color w:val="auto"/>
          <w:kern w:val="1"/>
          <w:sz w:val="20"/>
          <w:szCs w:val="20"/>
        </w:rPr>
        <w:tab/>
        <w:t>V první fázi je třeba prov</w:t>
      </w:r>
      <w:r w:rsidRPr="00106699">
        <w:rPr>
          <w:rFonts w:ascii="Calibri" w:hAnsi="Calibri"/>
          <w:color w:val="auto"/>
          <w:kern w:val="1"/>
          <w:sz w:val="20"/>
          <w:szCs w:val="20"/>
          <w:lang w:val="fr-FR"/>
        </w:rPr>
        <w:t>é</w:t>
      </w:r>
      <w:r w:rsidRPr="00106699">
        <w:rPr>
          <w:rFonts w:ascii="Calibri" w:hAnsi="Calibri"/>
          <w:color w:val="auto"/>
          <w:kern w:val="1"/>
          <w:sz w:val="20"/>
          <w:szCs w:val="20"/>
        </w:rPr>
        <w:t xml:space="preserve">st vytýčení </w:t>
      </w:r>
      <w:r w:rsidRPr="00106699">
        <w:rPr>
          <w:rFonts w:ascii="Calibri" w:hAnsi="Calibri"/>
          <w:color w:val="auto"/>
          <w:kern w:val="1"/>
          <w:sz w:val="20"/>
          <w:szCs w:val="20"/>
          <w:lang w:val="pt-PT"/>
        </w:rPr>
        <w:t>tras veden</w:t>
      </w:r>
      <w:r w:rsidRPr="00106699">
        <w:rPr>
          <w:rFonts w:ascii="Calibri" w:hAnsi="Calibri"/>
          <w:color w:val="auto"/>
          <w:kern w:val="1"/>
          <w:sz w:val="20"/>
          <w:szCs w:val="20"/>
        </w:rPr>
        <w:t>í a kontrolu jednotlivých m</w:t>
      </w:r>
      <w:r w:rsidRPr="00106699">
        <w:rPr>
          <w:rFonts w:ascii="Calibri" w:hAnsi="Calibri"/>
          <w:color w:val="auto"/>
          <w:kern w:val="1"/>
          <w:sz w:val="20"/>
          <w:szCs w:val="20"/>
          <w:lang w:val="fr-FR"/>
        </w:rPr>
        <w:t>é</w:t>
      </w:r>
      <w:r w:rsidRPr="00106699">
        <w:rPr>
          <w:rFonts w:ascii="Calibri" w:hAnsi="Calibri"/>
          <w:color w:val="auto"/>
          <w:kern w:val="1"/>
          <w:sz w:val="20"/>
          <w:szCs w:val="20"/>
        </w:rPr>
        <w:t xml:space="preserve">dií. </w:t>
      </w:r>
    </w:p>
    <w:p w14:paraId="3C753D66" w14:textId="77777777" w:rsidR="000E230A" w:rsidRPr="00106699" w:rsidRDefault="00106699">
      <w:pPr>
        <w:pStyle w:val="VchozA"/>
        <w:suppressAutoHyphens/>
        <w:spacing w:before="0" w:line="240" w:lineRule="auto"/>
        <w:jc w:val="both"/>
        <w:rPr>
          <w:rFonts w:ascii="Calibri" w:eastAsia="Calibri" w:hAnsi="Calibri" w:cs="Calibri"/>
          <w:color w:val="auto"/>
          <w:kern w:val="1"/>
          <w:sz w:val="20"/>
          <w:szCs w:val="20"/>
        </w:rPr>
      </w:pPr>
      <w:r w:rsidRPr="00106699">
        <w:rPr>
          <w:rFonts w:ascii="Calibri" w:hAnsi="Calibri"/>
          <w:color w:val="auto"/>
          <w:kern w:val="1"/>
          <w:sz w:val="20"/>
          <w:szCs w:val="20"/>
        </w:rPr>
        <w:t>•</w:t>
      </w:r>
      <w:r w:rsidRPr="00106699">
        <w:rPr>
          <w:rFonts w:ascii="Calibri" w:hAnsi="Calibri"/>
          <w:color w:val="auto"/>
          <w:kern w:val="1"/>
          <w:sz w:val="20"/>
          <w:szCs w:val="20"/>
        </w:rPr>
        <w:tab/>
        <w:t>Výkopov</w:t>
      </w:r>
      <w:r w:rsidRPr="00106699">
        <w:rPr>
          <w:rFonts w:ascii="Calibri" w:hAnsi="Calibri"/>
          <w:color w:val="auto"/>
          <w:kern w:val="1"/>
          <w:sz w:val="20"/>
          <w:szCs w:val="20"/>
          <w:lang w:val="fr-FR"/>
        </w:rPr>
        <w:t>é a bourac</w:t>
      </w:r>
      <w:r w:rsidRPr="00106699">
        <w:rPr>
          <w:rFonts w:ascii="Calibri" w:hAnsi="Calibri"/>
          <w:color w:val="auto"/>
          <w:kern w:val="1"/>
          <w:sz w:val="20"/>
          <w:szCs w:val="20"/>
        </w:rPr>
        <w:t>í práce je třeba provádět v souladu s bezpečnostní</w:t>
      </w:r>
      <w:r w:rsidRPr="00106699">
        <w:rPr>
          <w:rFonts w:ascii="Calibri" w:hAnsi="Calibri"/>
          <w:color w:val="auto"/>
          <w:kern w:val="1"/>
          <w:sz w:val="20"/>
          <w:szCs w:val="20"/>
          <w:lang w:val="it-IT"/>
        </w:rPr>
        <w:t>mi p</w:t>
      </w:r>
      <w:r w:rsidRPr="00106699">
        <w:rPr>
          <w:rFonts w:ascii="Calibri" w:hAnsi="Calibri"/>
          <w:color w:val="auto"/>
          <w:kern w:val="1"/>
          <w:sz w:val="20"/>
          <w:szCs w:val="20"/>
        </w:rPr>
        <w:t>ředpisy.</w:t>
      </w:r>
    </w:p>
    <w:p w14:paraId="78C15136" w14:textId="77777777" w:rsidR="000E230A" w:rsidRPr="00106699" w:rsidRDefault="00106699">
      <w:pPr>
        <w:pStyle w:val="VchozA"/>
        <w:suppressAutoHyphens/>
        <w:spacing w:before="0" w:line="240" w:lineRule="auto"/>
        <w:jc w:val="both"/>
        <w:rPr>
          <w:rFonts w:ascii="Calibri" w:eastAsia="Calibri" w:hAnsi="Calibri" w:cs="Calibri"/>
          <w:color w:val="auto"/>
          <w:kern w:val="1"/>
          <w:sz w:val="20"/>
          <w:szCs w:val="20"/>
        </w:rPr>
      </w:pPr>
      <w:r w:rsidRPr="00106699">
        <w:rPr>
          <w:rFonts w:ascii="Calibri" w:hAnsi="Calibri"/>
          <w:color w:val="auto"/>
          <w:kern w:val="1"/>
          <w:sz w:val="20"/>
          <w:szCs w:val="20"/>
        </w:rPr>
        <w:t>•</w:t>
      </w:r>
      <w:r w:rsidRPr="00106699">
        <w:rPr>
          <w:rFonts w:ascii="Calibri" w:hAnsi="Calibri"/>
          <w:color w:val="auto"/>
          <w:kern w:val="1"/>
          <w:sz w:val="20"/>
          <w:szCs w:val="20"/>
        </w:rPr>
        <w:tab/>
        <w:t>Při realizaci stavby je nezbytn</w:t>
      </w:r>
      <w:r w:rsidRPr="00106699">
        <w:rPr>
          <w:rFonts w:ascii="Calibri" w:hAnsi="Calibri"/>
          <w:color w:val="auto"/>
          <w:kern w:val="1"/>
          <w:sz w:val="20"/>
          <w:szCs w:val="20"/>
          <w:lang w:val="fr-FR"/>
        </w:rPr>
        <w:t xml:space="preserve">é </w:t>
      </w:r>
      <w:r w:rsidRPr="00106699">
        <w:rPr>
          <w:rFonts w:ascii="Calibri" w:hAnsi="Calibri"/>
          <w:color w:val="auto"/>
          <w:kern w:val="1"/>
          <w:sz w:val="20"/>
          <w:szCs w:val="20"/>
        </w:rPr>
        <w:t>postupovat v součinnosti cel</w:t>
      </w:r>
      <w:r w:rsidRPr="00106699">
        <w:rPr>
          <w:rFonts w:ascii="Calibri" w:hAnsi="Calibri"/>
          <w:color w:val="auto"/>
          <w:kern w:val="1"/>
          <w:sz w:val="20"/>
          <w:szCs w:val="20"/>
          <w:lang w:val="fr-FR"/>
        </w:rPr>
        <w:t xml:space="preserve">é </w:t>
      </w:r>
      <w:r w:rsidRPr="00106699">
        <w:rPr>
          <w:rFonts w:ascii="Calibri" w:hAnsi="Calibri"/>
          <w:color w:val="auto"/>
          <w:kern w:val="1"/>
          <w:sz w:val="20"/>
          <w:szCs w:val="20"/>
        </w:rPr>
        <w:t>projektov</w:t>
      </w:r>
      <w:r w:rsidRPr="00106699">
        <w:rPr>
          <w:rFonts w:ascii="Calibri" w:hAnsi="Calibri"/>
          <w:color w:val="auto"/>
          <w:kern w:val="1"/>
          <w:sz w:val="20"/>
          <w:szCs w:val="20"/>
          <w:lang w:val="fr-FR"/>
        </w:rPr>
        <w:t xml:space="preserve">é </w:t>
      </w:r>
      <w:r w:rsidRPr="00106699">
        <w:rPr>
          <w:rFonts w:ascii="Calibri" w:hAnsi="Calibri"/>
          <w:color w:val="auto"/>
          <w:kern w:val="1"/>
          <w:sz w:val="20"/>
          <w:szCs w:val="20"/>
        </w:rPr>
        <w:t>dokumentace a to zejm</w:t>
      </w:r>
      <w:r w:rsidRPr="00106699">
        <w:rPr>
          <w:rFonts w:ascii="Calibri" w:hAnsi="Calibri"/>
          <w:color w:val="auto"/>
          <w:kern w:val="1"/>
          <w:sz w:val="20"/>
          <w:szCs w:val="20"/>
          <w:lang w:val="fr-FR"/>
        </w:rPr>
        <w:t>é</w:t>
      </w:r>
      <w:r w:rsidRPr="00106699">
        <w:rPr>
          <w:rFonts w:ascii="Calibri" w:hAnsi="Calibri"/>
          <w:color w:val="auto"/>
          <w:kern w:val="1"/>
          <w:sz w:val="20"/>
          <w:szCs w:val="20"/>
        </w:rPr>
        <w:t>na: části statika, arch-stavební řešení - technick</w:t>
      </w:r>
      <w:r w:rsidRPr="00106699">
        <w:rPr>
          <w:rFonts w:ascii="Calibri" w:hAnsi="Calibri"/>
          <w:color w:val="auto"/>
          <w:kern w:val="1"/>
          <w:sz w:val="20"/>
          <w:szCs w:val="20"/>
          <w:lang w:val="fr-FR"/>
        </w:rPr>
        <w:t xml:space="preserve">é </w:t>
      </w:r>
      <w:r w:rsidRPr="00106699">
        <w:rPr>
          <w:rFonts w:ascii="Calibri" w:hAnsi="Calibri"/>
          <w:color w:val="auto"/>
          <w:kern w:val="1"/>
          <w:sz w:val="20"/>
          <w:szCs w:val="20"/>
        </w:rPr>
        <w:t xml:space="preserve">zprávy, půdorysů, řezů, tabulek a detailů. </w:t>
      </w:r>
    </w:p>
    <w:p w14:paraId="2B5578AF" w14:textId="77777777" w:rsidR="000E230A" w:rsidRPr="00106699" w:rsidRDefault="00106699">
      <w:pPr>
        <w:pStyle w:val="VchozA"/>
        <w:suppressAutoHyphens/>
        <w:spacing w:before="0" w:line="240" w:lineRule="auto"/>
        <w:jc w:val="both"/>
        <w:rPr>
          <w:rFonts w:ascii="Calibri" w:eastAsia="Calibri" w:hAnsi="Calibri" w:cs="Calibri"/>
          <w:color w:val="auto"/>
          <w:kern w:val="1"/>
          <w:sz w:val="20"/>
          <w:szCs w:val="20"/>
        </w:rPr>
      </w:pPr>
      <w:r w:rsidRPr="00106699">
        <w:rPr>
          <w:rFonts w:ascii="Calibri" w:hAnsi="Calibri"/>
          <w:color w:val="auto"/>
          <w:kern w:val="1"/>
          <w:sz w:val="20"/>
          <w:szCs w:val="20"/>
        </w:rPr>
        <w:t>•</w:t>
      </w:r>
      <w:r w:rsidRPr="00106699">
        <w:rPr>
          <w:rFonts w:ascii="Calibri" w:hAnsi="Calibri"/>
          <w:color w:val="auto"/>
          <w:kern w:val="1"/>
          <w:sz w:val="20"/>
          <w:szCs w:val="20"/>
        </w:rPr>
        <w:tab/>
        <w:t>Vzhledem ke složitosti a provázanosti je nutno dodržet vazbu mezi jednotlivý</w:t>
      </w:r>
      <w:r w:rsidRPr="00106699">
        <w:rPr>
          <w:rFonts w:ascii="Calibri" w:hAnsi="Calibri"/>
          <w:color w:val="auto"/>
          <w:kern w:val="1"/>
          <w:sz w:val="20"/>
          <w:szCs w:val="20"/>
          <w:lang w:val="it-IT"/>
        </w:rPr>
        <w:t>mi profesemi.</w:t>
      </w:r>
    </w:p>
    <w:p w14:paraId="090392FE" w14:textId="77777777" w:rsidR="000E230A" w:rsidRPr="00106699" w:rsidRDefault="00106699">
      <w:pPr>
        <w:pStyle w:val="VchozA"/>
        <w:suppressAutoHyphens/>
        <w:spacing w:before="0" w:line="240" w:lineRule="auto"/>
        <w:jc w:val="both"/>
        <w:rPr>
          <w:rFonts w:ascii="Calibri" w:eastAsia="Calibri" w:hAnsi="Calibri" w:cs="Calibri"/>
          <w:color w:val="auto"/>
          <w:kern w:val="1"/>
          <w:sz w:val="20"/>
          <w:szCs w:val="20"/>
        </w:rPr>
      </w:pPr>
      <w:r w:rsidRPr="00106699">
        <w:rPr>
          <w:rFonts w:ascii="Calibri" w:hAnsi="Calibri"/>
          <w:color w:val="auto"/>
          <w:kern w:val="1"/>
          <w:sz w:val="20"/>
          <w:szCs w:val="20"/>
        </w:rPr>
        <w:t>•</w:t>
      </w:r>
      <w:r w:rsidRPr="00106699">
        <w:rPr>
          <w:rFonts w:ascii="Calibri" w:hAnsi="Calibri"/>
          <w:color w:val="auto"/>
          <w:kern w:val="1"/>
          <w:sz w:val="20"/>
          <w:szCs w:val="20"/>
        </w:rPr>
        <w:tab/>
        <w:t>Při realizaci stavby je nezbytn</w:t>
      </w:r>
      <w:r w:rsidRPr="00106699">
        <w:rPr>
          <w:rFonts w:ascii="Calibri" w:hAnsi="Calibri"/>
          <w:color w:val="auto"/>
          <w:kern w:val="1"/>
          <w:sz w:val="20"/>
          <w:szCs w:val="20"/>
          <w:lang w:val="fr-FR"/>
        </w:rPr>
        <w:t xml:space="preserve">é </w:t>
      </w:r>
      <w:r w:rsidRPr="00106699">
        <w:rPr>
          <w:rFonts w:ascii="Calibri" w:hAnsi="Calibri"/>
          <w:color w:val="auto"/>
          <w:kern w:val="1"/>
          <w:sz w:val="20"/>
          <w:szCs w:val="20"/>
        </w:rPr>
        <w:t>dodrž</w:t>
      </w:r>
      <w:r w:rsidRPr="00106699">
        <w:rPr>
          <w:rFonts w:ascii="Calibri" w:hAnsi="Calibri"/>
          <w:color w:val="auto"/>
          <w:kern w:val="1"/>
          <w:sz w:val="20"/>
          <w:szCs w:val="20"/>
          <w:lang w:val="fr-FR"/>
        </w:rPr>
        <w:t>et po</w:t>
      </w:r>
      <w:r w:rsidRPr="00106699">
        <w:rPr>
          <w:rFonts w:ascii="Calibri" w:hAnsi="Calibri"/>
          <w:color w:val="auto"/>
          <w:kern w:val="1"/>
          <w:sz w:val="20"/>
          <w:szCs w:val="20"/>
        </w:rPr>
        <w:t>žadavky projektov</w:t>
      </w:r>
      <w:r w:rsidRPr="00106699">
        <w:rPr>
          <w:rFonts w:ascii="Calibri" w:hAnsi="Calibri"/>
          <w:color w:val="auto"/>
          <w:kern w:val="1"/>
          <w:sz w:val="20"/>
          <w:szCs w:val="20"/>
          <w:lang w:val="fr-FR"/>
        </w:rPr>
        <w:t xml:space="preserve">é </w:t>
      </w:r>
      <w:r w:rsidRPr="00106699">
        <w:rPr>
          <w:rFonts w:ascii="Calibri" w:hAnsi="Calibri"/>
          <w:color w:val="auto"/>
          <w:kern w:val="1"/>
          <w:sz w:val="20"/>
          <w:szCs w:val="20"/>
        </w:rPr>
        <w:t>dokumentace - jednotlivých profesí. Př</w:t>
      </w:r>
      <w:r w:rsidRPr="00106699">
        <w:rPr>
          <w:rFonts w:ascii="Calibri" w:hAnsi="Calibri"/>
          <w:color w:val="auto"/>
          <w:kern w:val="1"/>
          <w:sz w:val="20"/>
          <w:szCs w:val="20"/>
          <w:lang w:val="da-DK"/>
        </w:rPr>
        <w:t>ed ka</w:t>
      </w:r>
      <w:r w:rsidRPr="00106699">
        <w:rPr>
          <w:rFonts w:ascii="Calibri" w:hAnsi="Calibri"/>
          <w:color w:val="auto"/>
          <w:kern w:val="1"/>
          <w:sz w:val="20"/>
          <w:szCs w:val="20"/>
        </w:rPr>
        <w:t>ždou změnou je nezbytn</w:t>
      </w:r>
      <w:r w:rsidRPr="00106699">
        <w:rPr>
          <w:rFonts w:ascii="Calibri" w:hAnsi="Calibri"/>
          <w:color w:val="auto"/>
          <w:kern w:val="1"/>
          <w:sz w:val="20"/>
          <w:szCs w:val="20"/>
          <w:lang w:val="fr-FR"/>
        </w:rPr>
        <w:t xml:space="preserve">é </w:t>
      </w:r>
      <w:r w:rsidRPr="00106699">
        <w:rPr>
          <w:rFonts w:ascii="Calibri" w:hAnsi="Calibri"/>
          <w:color w:val="auto"/>
          <w:kern w:val="1"/>
          <w:sz w:val="20"/>
          <w:szCs w:val="20"/>
        </w:rPr>
        <w:t>vyzvat generálního projektanta k písemn</w:t>
      </w:r>
      <w:r w:rsidRPr="00106699">
        <w:rPr>
          <w:rFonts w:ascii="Calibri" w:hAnsi="Calibri"/>
          <w:color w:val="auto"/>
          <w:kern w:val="1"/>
          <w:sz w:val="20"/>
          <w:szCs w:val="20"/>
          <w:lang w:val="fr-FR"/>
        </w:rPr>
        <w:t>é</w:t>
      </w:r>
      <w:r w:rsidRPr="00106699">
        <w:rPr>
          <w:rFonts w:ascii="Calibri" w:hAnsi="Calibri"/>
          <w:color w:val="auto"/>
          <w:kern w:val="1"/>
          <w:sz w:val="20"/>
          <w:szCs w:val="20"/>
        </w:rPr>
        <w:t xml:space="preserve">mu vyjádření (zápisem do S.D.), nestačí pouze vyjádření </w:t>
      </w:r>
      <w:r w:rsidRPr="00106699">
        <w:rPr>
          <w:rFonts w:ascii="Calibri" w:hAnsi="Calibri"/>
          <w:color w:val="auto"/>
          <w:kern w:val="1"/>
          <w:sz w:val="20"/>
          <w:szCs w:val="20"/>
          <w:lang w:val="da-DK"/>
        </w:rPr>
        <w:t>konkr</w:t>
      </w:r>
      <w:r w:rsidRPr="00106699">
        <w:rPr>
          <w:rFonts w:ascii="Calibri" w:hAnsi="Calibri"/>
          <w:color w:val="auto"/>
          <w:kern w:val="1"/>
          <w:sz w:val="20"/>
          <w:szCs w:val="20"/>
          <w:lang w:val="fr-FR"/>
        </w:rPr>
        <w:t>é</w:t>
      </w:r>
      <w:r w:rsidRPr="00106699">
        <w:rPr>
          <w:rFonts w:ascii="Calibri" w:hAnsi="Calibri"/>
          <w:color w:val="auto"/>
          <w:kern w:val="1"/>
          <w:sz w:val="20"/>
          <w:szCs w:val="20"/>
        </w:rPr>
        <w:t>tní profese (z důvodu koordinace).</w:t>
      </w:r>
    </w:p>
    <w:p w14:paraId="692ABD56" w14:textId="77777777" w:rsidR="000E230A" w:rsidRPr="00106699" w:rsidRDefault="00106699">
      <w:pPr>
        <w:pStyle w:val="VchozA"/>
        <w:suppressAutoHyphens/>
        <w:spacing w:before="0" w:line="240" w:lineRule="auto"/>
        <w:jc w:val="both"/>
        <w:rPr>
          <w:rFonts w:ascii="Calibri" w:eastAsia="Calibri" w:hAnsi="Calibri" w:cs="Calibri"/>
          <w:color w:val="auto"/>
          <w:kern w:val="1"/>
          <w:sz w:val="20"/>
          <w:szCs w:val="20"/>
        </w:rPr>
      </w:pPr>
      <w:r w:rsidRPr="00106699">
        <w:rPr>
          <w:rFonts w:ascii="Calibri" w:hAnsi="Calibri"/>
          <w:color w:val="auto"/>
          <w:kern w:val="1"/>
          <w:sz w:val="20"/>
          <w:szCs w:val="20"/>
        </w:rPr>
        <w:t>•</w:t>
      </w:r>
      <w:r w:rsidRPr="00106699">
        <w:rPr>
          <w:rFonts w:ascii="Calibri" w:hAnsi="Calibri"/>
          <w:color w:val="auto"/>
          <w:kern w:val="1"/>
          <w:sz w:val="20"/>
          <w:szCs w:val="20"/>
        </w:rPr>
        <w:tab/>
        <w:t>Během stavby není přípustn</w:t>
      </w:r>
      <w:r w:rsidRPr="00106699">
        <w:rPr>
          <w:rFonts w:ascii="Calibri" w:hAnsi="Calibri"/>
          <w:color w:val="auto"/>
          <w:kern w:val="1"/>
          <w:sz w:val="20"/>
          <w:szCs w:val="20"/>
          <w:lang w:val="fr-FR"/>
        </w:rPr>
        <w:t xml:space="preserve">é </w:t>
      </w:r>
      <w:r w:rsidRPr="00106699">
        <w:rPr>
          <w:rFonts w:ascii="Calibri" w:hAnsi="Calibri"/>
          <w:color w:val="auto"/>
          <w:kern w:val="1"/>
          <w:sz w:val="20"/>
          <w:szCs w:val="20"/>
        </w:rPr>
        <w:t>lokálně zatěžovat konstrukce (např. skladování materiálu) z důvodů možn</w:t>
      </w:r>
      <w:r w:rsidRPr="00106699">
        <w:rPr>
          <w:rFonts w:ascii="Calibri" w:hAnsi="Calibri"/>
          <w:color w:val="auto"/>
          <w:kern w:val="1"/>
          <w:sz w:val="20"/>
          <w:szCs w:val="20"/>
          <w:lang w:val="fr-FR"/>
        </w:rPr>
        <w:t>é</w:t>
      </w:r>
      <w:r w:rsidRPr="00106699">
        <w:rPr>
          <w:rFonts w:ascii="Calibri" w:hAnsi="Calibri"/>
          <w:color w:val="auto"/>
          <w:kern w:val="1"/>
          <w:sz w:val="20"/>
          <w:szCs w:val="20"/>
          <w:lang w:val="es-ES_tradnl"/>
        </w:rPr>
        <w:t>ho lok</w:t>
      </w:r>
      <w:r w:rsidRPr="00106699">
        <w:rPr>
          <w:rFonts w:ascii="Calibri" w:hAnsi="Calibri"/>
          <w:color w:val="auto"/>
          <w:kern w:val="1"/>
          <w:sz w:val="20"/>
          <w:szCs w:val="20"/>
        </w:rPr>
        <w:t>álního přetížení konstrukce.</w:t>
      </w:r>
    </w:p>
    <w:p w14:paraId="27AE8CBF" w14:textId="77777777" w:rsidR="000E230A" w:rsidRPr="00106699" w:rsidRDefault="00106699">
      <w:pPr>
        <w:pStyle w:val="VchozA"/>
        <w:suppressAutoHyphens/>
        <w:spacing w:before="0" w:line="240" w:lineRule="auto"/>
        <w:jc w:val="both"/>
        <w:rPr>
          <w:rFonts w:ascii="Calibri" w:eastAsia="Calibri" w:hAnsi="Calibri" w:cs="Calibri"/>
          <w:color w:val="auto"/>
          <w:kern w:val="1"/>
          <w:sz w:val="20"/>
          <w:szCs w:val="20"/>
        </w:rPr>
      </w:pPr>
      <w:r w:rsidRPr="00106699">
        <w:rPr>
          <w:rFonts w:ascii="Calibri" w:hAnsi="Calibri"/>
          <w:color w:val="auto"/>
          <w:kern w:val="1"/>
          <w:sz w:val="20"/>
          <w:szCs w:val="20"/>
        </w:rPr>
        <w:t>•</w:t>
      </w:r>
      <w:r w:rsidRPr="00106699">
        <w:rPr>
          <w:rFonts w:ascii="Calibri" w:hAnsi="Calibri"/>
          <w:color w:val="auto"/>
          <w:kern w:val="1"/>
          <w:sz w:val="20"/>
          <w:szCs w:val="20"/>
        </w:rPr>
        <w:tab/>
        <w:t>Před definitivním zakrytím bednění je nutn</w:t>
      </w:r>
      <w:r w:rsidRPr="00106699">
        <w:rPr>
          <w:rFonts w:ascii="Calibri" w:hAnsi="Calibri"/>
          <w:color w:val="auto"/>
          <w:kern w:val="1"/>
          <w:sz w:val="20"/>
          <w:szCs w:val="20"/>
          <w:lang w:val="fr-FR"/>
        </w:rPr>
        <w:t xml:space="preserve">é </w:t>
      </w:r>
      <w:r w:rsidRPr="00106699">
        <w:rPr>
          <w:rFonts w:ascii="Calibri" w:hAnsi="Calibri"/>
          <w:color w:val="auto"/>
          <w:kern w:val="1"/>
          <w:sz w:val="20"/>
          <w:szCs w:val="20"/>
        </w:rPr>
        <w:t>zkontrolovat osazení veškerých prvků a zařízení jednotlivých profesí včetně kompletního vytrubkování.</w:t>
      </w:r>
    </w:p>
    <w:p w14:paraId="6E5A4291" w14:textId="77777777" w:rsidR="000E230A" w:rsidRPr="00106699" w:rsidRDefault="00106699">
      <w:pPr>
        <w:pStyle w:val="VchozA"/>
        <w:suppressAutoHyphens/>
        <w:spacing w:before="0" w:line="240" w:lineRule="auto"/>
        <w:jc w:val="both"/>
        <w:rPr>
          <w:rFonts w:ascii="Calibri" w:eastAsia="Calibri" w:hAnsi="Calibri" w:cs="Calibri"/>
          <w:b/>
          <w:bCs/>
          <w:color w:val="auto"/>
          <w:kern w:val="1"/>
          <w:sz w:val="32"/>
          <w:szCs w:val="32"/>
        </w:rPr>
      </w:pPr>
      <w:r w:rsidRPr="00106699">
        <w:rPr>
          <w:rFonts w:ascii="Calibri" w:hAnsi="Calibri"/>
          <w:color w:val="auto"/>
          <w:kern w:val="1"/>
          <w:sz w:val="20"/>
          <w:szCs w:val="20"/>
        </w:rPr>
        <w:t>•</w:t>
      </w:r>
      <w:r w:rsidRPr="00106699">
        <w:rPr>
          <w:rFonts w:ascii="Calibri" w:hAnsi="Calibri"/>
          <w:color w:val="auto"/>
          <w:kern w:val="1"/>
          <w:sz w:val="20"/>
          <w:szCs w:val="20"/>
        </w:rPr>
        <w:tab/>
        <w:t>Při provádění výkopových prací musí být dodržovány všechny platn</w:t>
      </w:r>
      <w:r w:rsidRPr="00106699">
        <w:rPr>
          <w:rFonts w:ascii="Calibri" w:hAnsi="Calibri"/>
          <w:color w:val="auto"/>
          <w:kern w:val="1"/>
          <w:sz w:val="20"/>
          <w:szCs w:val="20"/>
          <w:lang w:val="fr-FR"/>
        </w:rPr>
        <w:t xml:space="preserve">é </w:t>
      </w:r>
      <w:r w:rsidRPr="00106699">
        <w:rPr>
          <w:rFonts w:ascii="Calibri" w:hAnsi="Calibri"/>
          <w:color w:val="auto"/>
          <w:kern w:val="1"/>
          <w:sz w:val="20"/>
          <w:szCs w:val="20"/>
        </w:rPr>
        <w:t>předpisy a nařízení bezpečnosti práce. Výkop hlubší než 1,5 m musí být zajištěn proti sesutí svahováním popř. pažením. V případě výkopů pod úrovní základov</w:t>
      </w:r>
      <w:r w:rsidRPr="00106699">
        <w:rPr>
          <w:rFonts w:ascii="Calibri" w:hAnsi="Calibri"/>
          <w:color w:val="auto"/>
          <w:kern w:val="1"/>
          <w:sz w:val="20"/>
          <w:szCs w:val="20"/>
          <w:lang w:val="fr-FR"/>
        </w:rPr>
        <w:t xml:space="preserve">é </w:t>
      </w:r>
      <w:r w:rsidRPr="00106699">
        <w:rPr>
          <w:rFonts w:ascii="Calibri" w:hAnsi="Calibri"/>
          <w:color w:val="auto"/>
          <w:kern w:val="1"/>
          <w:sz w:val="20"/>
          <w:szCs w:val="20"/>
        </w:rPr>
        <w:t>spáry musí být stávající základy podchyceny bedněním a základová spára podezděna popř. podbetonová</w:t>
      </w:r>
      <w:r w:rsidRPr="00106699">
        <w:rPr>
          <w:rFonts w:ascii="Calibri" w:hAnsi="Calibri"/>
          <w:color w:val="auto"/>
          <w:kern w:val="1"/>
          <w:sz w:val="20"/>
          <w:szCs w:val="20"/>
          <w:lang w:val="it-IT"/>
        </w:rPr>
        <w:t>na.</w:t>
      </w:r>
    </w:p>
    <w:p w14:paraId="17B8A3F2" w14:textId="77777777" w:rsidR="000E230A" w:rsidRPr="00106699" w:rsidRDefault="000E230A">
      <w:pPr>
        <w:suppressAutoHyphens/>
        <w:jc w:val="both"/>
        <w:rPr>
          <w:rFonts w:ascii="Calibri" w:eastAsia="Calibri" w:hAnsi="Calibri" w:cs="Calibri"/>
          <w:b/>
          <w:bCs/>
          <w:color w:val="auto"/>
          <w:kern w:val="1"/>
          <w:sz w:val="32"/>
          <w:szCs w:val="32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21764AB7" w14:textId="77777777" w:rsidR="000E230A" w:rsidRPr="00106699" w:rsidRDefault="000E230A">
      <w:pPr>
        <w:suppressAutoHyphens/>
        <w:jc w:val="both"/>
        <w:rPr>
          <w:rFonts w:ascii="Calibri" w:eastAsia="Calibri" w:hAnsi="Calibri" w:cs="Calibri"/>
          <w:b/>
          <w:bCs/>
          <w:color w:val="auto"/>
          <w:kern w:val="1"/>
          <w:sz w:val="32"/>
          <w:szCs w:val="32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521D131D" w14:textId="77777777" w:rsidR="000E230A" w:rsidRPr="00106699" w:rsidRDefault="00106699">
      <w:pPr>
        <w:rPr>
          <w:color w:val="auto"/>
        </w:rPr>
      </w:pPr>
      <w:r w:rsidRPr="00106699">
        <w:rPr>
          <w:rFonts w:ascii="Arial Unicode MS" w:hAnsi="Arial Unicode MS"/>
          <w:color w:val="auto"/>
          <w:sz w:val="24"/>
          <w:szCs w:val="24"/>
        </w:rPr>
        <w:br w:type="page"/>
      </w:r>
    </w:p>
    <w:p w14:paraId="4073280F" w14:textId="77777777" w:rsidR="000E230A" w:rsidRPr="00106699" w:rsidRDefault="00106699">
      <w:pPr>
        <w:pStyle w:val="Nadpis"/>
        <w:numPr>
          <w:ilvl w:val="0"/>
          <w:numId w:val="2"/>
        </w:numPr>
        <w:rPr>
          <w:rFonts w:ascii="Calibri" w:hAnsi="Calibri"/>
          <w:color w:val="auto"/>
          <w:sz w:val="24"/>
          <w:szCs w:val="24"/>
        </w:rPr>
      </w:pPr>
      <w:r w:rsidRPr="00106699">
        <w:rPr>
          <w:rFonts w:ascii="Calibri" w:hAnsi="Calibri"/>
          <w:color w:val="auto"/>
          <w:sz w:val="24"/>
          <w:szCs w:val="24"/>
        </w:rPr>
        <w:lastRenderedPageBreak/>
        <w:t>Seznam příloh</w:t>
      </w:r>
    </w:p>
    <w:p w14:paraId="1CD4B034" w14:textId="77777777" w:rsidR="000E230A" w:rsidRPr="00106699" w:rsidRDefault="000E230A">
      <w:pPr>
        <w:pStyle w:val="TextA"/>
        <w:rPr>
          <w:rFonts w:ascii="Calibri" w:eastAsia="Calibri" w:hAnsi="Calibri" w:cs="Calibri"/>
          <w:color w:val="auto"/>
        </w:rPr>
      </w:pPr>
    </w:p>
    <w:p w14:paraId="26786BD2" w14:textId="77777777" w:rsidR="000E230A" w:rsidRPr="00106699" w:rsidRDefault="00106699">
      <w:pPr>
        <w:pStyle w:val="Text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5"/>
        </w:tabs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</w:rPr>
        <w:t>SO-01.1-D.1.1.1</w:t>
      </w:r>
      <w:r w:rsidRPr="00106699">
        <w:rPr>
          <w:rFonts w:ascii="Calibri" w:hAnsi="Calibri"/>
          <w:color w:val="auto"/>
          <w:sz w:val="20"/>
          <w:szCs w:val="20"/>
        </w:rPr>
        <w:tab/>
        <w:t>technická zpráva</w:t>
      </w:r>
    </w:p>
    <w:p w14:paraId="74CD2237" w14:textId="77777777" w:rsidR="000E230A" w:rsidRPr="00106699" w:rsidRDefault="00106699">
      <w:pPr>
        <w:pStyle w:val="Text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5"/>
        </w:tabs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  <w:lang w:val="fr-FR"/>
        </w:rPr>
        <w:t>SO-01.1-D.1.1.2</w:t>
      </w:r>
      <w:r w:rsidRPr="00106699">
        <w:rPr>
          <w:rFonts w:ascii="Calibri" w:hAnsi="Calibri"/>
          <w:color w:val="auto"/>
          <w:sz w:val="20"/>
          <w:szCs w:val="20"/>
          <w:lang w:val="fr-FR"/>
        </w:rPr>
        <w:tab/>
        <w:t>bour</w:t>
      </w:r>
      <w:r w:rsidRPr="00106699">
        <w:rPr>
          <w:rFonts w:ascii="Calibri" w:hAnsi="Calibri"/>
          <w:color w:val="auto"/>
          <w:sz w:val="20"/>
          <w:szCs w:val="20"/>
        </w:rPr>
        <w:t>ání – půdorys</w:t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  <w:t>1:200</w:t>
      </w:r>
    </w:p>
    <w:p w14:paraId="7CA68A65" w14:textId="77777777" w:rsidR="000E230A" w:rsidRPr="00106699" w:rsidRDefault="00106699">
      <w:pPr>
        <w:pStyle w:val="Text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5"/>
        </w:tabs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</w:rPr>
        <w:t>SO-01.1-D.1.1.3</w:t>
      </w:r>
      <w:r w:rsidRPr="00106699">
        <w:rPr>
          <w:rFonts w:ascii="Calibri" w:hAnsi="Calibri"/>
          <w:color w:val="auto"/>
          <w:sz w:val="20"/>
          <w:szCs w:val="20"/>
        </w:rPr>
        <w:tab/>
        <w:t>pů</w:t>
      </w:r>
      <w:r w:rsidRPr="00106699">
        <w:rPr>
          <w:rFonts w:ascii="Calibri" w:hAnsi="Calibri"/>
          <w:color w:val="auto"/>
          <w:sz w:val="20"/>
          <w:szCs w:val="20"/>
          <w:lang w:val="ru-RU"/>
        </w:rPr>
        <w:t>dorys</w:t>
      </w:r>
      <w:r w:rsidRPr="00106699">
        <w:rPr>
          <w:rFonts w:ascii="Calibri" w:hAnsi="Calibri"/>
          <w:color w:val="auto"/>
          <w:sz w:val="20"/>
          <w:szCs w:val="20"/>
          <w:lang w:val="ru-RU"/>
        </w:rPr>
        <w:tab/>
      </w:r>
      <w:r w:rsidRPr="00106699">
        <w:rPr>
          <w:rFonts w:ascii="Calibri" w:hAnsi="Calibri"/>
          <w:color w:val="auto"/>
          <w:sz w:val="20"/>
          <w:szCs w:val="20"/>
          <w:lang w:val="ru-RU"/>
        </w:rPr>
        <w:tab/>
      </w:r>
      <w:r w:rsidRPr="00106699">
        <w:rPr>
          <w:rFonts w:ascii="Calibri" w:hAnsi="Calibri"/>
          <w:color w:val="auto"/>
          <w:sz w:val="20"/>
          <w:szCs w:val="20"/>
          <w:lang w:val="ru-RU"/>
        </w:rPr>
        <w:tab/>
      </w:r>
      <w:r w:rsidRPr="00106699">
        <w:rPr>
          <w:rFonts w:ascii="Calibri" w:hAnsi="Calibri"/>
          <w:color w:val="auto"/>
          <w:sz w:val="20"/>
          <w:szCs w:val="20"/>
          <w:lang w:val="ru-RU"/>
        </w:rPr>
        <w:tab/>
        <w:t>1:100</w:t>
      </w:r>
    </w:p>
    <w:p w14:paraId="1C182C9F" w14:textId="77777777" w:rsidR="000E230A" w:rsidRPr="00106699" w:rsidRDefault="00106699">
      <w:pPr>
        <w:pStyle w:val="Text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5"/>
        </w:tabs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</w:rPr>
        <w:t>SO-01.1-D.1.1.4</w:t>
      </w:r>
      <w:r w:rsidRPr="00106699">
        <w:rPr>
          <w:rFonts w:ascii="Calibri" w:hAnsi="Calibri"/>
          <w:color w:val="auto"/>
          <w:sz w:val="20"/>
          <w:szCs w:val="20"/>
        </w:rPr>
        <w:tab/>
        <w:t>pohled na záchytnou síť</w:t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  <w:lang w:val="ru-RU"/>
        </w:rPr>
        <w:t>1:150</w:t>
      </w:r>
    </w:p>
    <w:p w14:paraId="667480D6" w14:textId="77777777" w:rsidR="000E230A" w:rsidRPr="00106699" w:rsidRDefault="00106699">
      <w:pPr>
        <w:pStyle w:val="Text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5"/>
        </w:tabs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</w:rPr>
        <w:t>SO-01.1-D.1.1.5</w:t>
      </w:r>
      <w:r w:rsidRPr="00106699">
        <w:rPr>
          <w:rFonts w:ascii="Calibri" w:hAnsi="Calibri"/>
          <w:color w:val="auto"/>
          <w:sz w:val="20"/>
          <w:szCs w:val="20"/>
        </w:rPr>
        <w:tab/>
        <w:t>detaily/moduly oplocení</w:t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  <w:t>1:20/1:50</w:t>
      </w:r>
    </w:p>
    <w:p w14:paraId="1E7F90F9" w14:textId="77777777" w:rsidR="000E230A" w:rsidRPr="00106699" w:rsidRDefault="000E230A">
      <w:pPr>
        <w:tabs>
          <w:tab w:val="left" w:pos="2268"/>
        </w:tabs>
        <w:jc w:val="both"/>
        <w:rPr>
          <w:rFonts w:ascii="Calibri" w:eastAsia="Calibri" w:hAnsi="Calibri" w:cs="Calibri"/>
          <w:color w:val="auto"/>
          <w:sz w:val="24"/>
          <w:szCs w:val="24"/>
        </w:rPr>
      </w:pPr>
    </w:p>
    <w:p w14:paraId="1EE96445" w14:textId="77777777" w:rsidR="000E230A" w:rsidRPr="00106699" w:rsidRDefault="00106699">
      <w:pPr>
        <w:pStyle w:val="Nadpis"/>
        <w:numPr>
          <w:ilvl w:val="0"/>
          <w:numId w:val="2"/>
        </w:numPr>
        <w:rPr>
          <w:rFonts w:ascii="Calibri" w:hAnsi="Calibri"/>
          <w:color w:val="auto"/>
          <w:sz w:val="24"/>
          <w:szCs w:val="24"/>
        </w:rPr>
      </w:pPr>
      <w:r w:rsidRPr="00106699">
        <w:rPr>
          <w:rFonts w:ascii="Calibri" w:hAnsi="Calibri"/>
          <w:color w:val="auto"/>
          <w:sz w:val="24"/>
          <w:szCs w:val="24"/>
        </w:rPr>
        <w:t>Vymezení rozsahu stavby</w:t>
      </w:r>
    </w:p>
    <w:p w14:paraId="7AB86D4D" w14:textId="77777777" w:rsidR="000E230A" w:rsidRPr="00106699" w:rsidRDefault="000E230A">
      <w:pPr>
        <w:pStyle w:val="Text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5"/>
        </w:tabs>
        <w:rPr>
          <w:rFonts w:ascii="Calibri" w:eastAsia="Calibri" w:hAnsi="Calibri" w:cs="Calibri"/>
          <w:color w:val="auto"/>
          <w:sz w:val="20"/>
          <w:szCs w:val="20"/>
        </w:rPr>
      </w:pPr>
    </w:p>
    <w:p w14:paraId="104612B2" w14:textId="77777777" w:rsidR="000E230A" w:rsidRPr="00106699" w:rsidRDefault="00106699">
      <w:pPr>
        <w:pStyle w:val="Text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5"/>
        </w:tabs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</w:rPr>
        <w:t>Jedná se o rekonstrukci fotbalov</w:t>
      </w:r>
      <w:r w:rsidRPr="00106699">
        <w:rPr>
          <w:rFonts w:ascii="Calibri" w:hAnsi="Calibri"/>
          <w:color w:val="auto"/>
          <w:sz w:val="20"/>
          <w:szCs w:val="20"/>
          <w:lang w:val="fr-FR"/>
        </w:rPr>
        <w:t>é</w:t>
      </w:r>
      <w:r w:rsidRPr="00106699">
        <w:rPr>
          <w:rFonts w:ascii="Calibri" w:hAnsi="Calibri"/>
          <w:color w:val="auto"/>
          <w:sz w:val="20"/>
          <w:szCs w:val="20"/>
        </w:rPr>
        <w:t>ho hřiště, které je umístěno uvnitř atletick</w:t>
      </w:r>
      <w:r w:rsidRPr="00106699">
        <w:rPr>
          <w:rFonts w:ascii="Calibri" w:hAnsi="Calibri"/>
          <w:color w:val="auto"/>
          <w:sz w:val="20"/>
          <w:szCs w:val="20"/>
          <w:lang w:val="fr-FR"/>
        </w:rPr>
        <w:t>é</w:t>
      </w:r>
      <w:r w:rsidRPr="00106699">
        <w:rPr>
          <w:rFonts w:ascii="Calibri" w:hAnsi="Calibri"/>
          <w:color w:val="auto"/>
          <w:sz w:val="20"/>
          <w:szCs w:val="20"/>
        </w:rPr>
        <w:t>ho oválu. Rekonstrukce spočívá ve výměně sportovního povrchu – uměl</w:t>
      </w:r>
      <w:r w:rsidRPr="00106699">
        <w:rPr>
          <w:rFonts w:ascii="Calibri" w:hAnsi="Calibri"/>
          <w:color w:val="auto"/>
          <w:sz w:val="20"/>
          <w:szCs w:val="20"/>
          <w:lang w:val="fr-FR"/>
        </w:rPr>
        <w:t>é</w:t>
      </w:r>
      <w:r w:rsidRPr="00106699">
        <w:rPr>
          <w:rFonts w:ascii="Calibri" w:hAnsi="Calibri"/>
          <w:color w:val="auto"/>
          <w:sz w:val="20"/>
          <w:szCs w:val="20"/>
        </w:rPr>
        <w:t>ho trávníku, včetně srovnání a případn</w:t>
      </w:r>
      <w:r w:rsidRPr="00106699">
        <w:rPr>
          <w:rFonts w:ascii="Calibri" w:hAnsi="Calibri"/>
          <w:color w:val="auto"/>
          <w:sz w:val="20"/>
          <w:szCs w:val="20"/>
          <w:lang w:val="fr-FR"/>
        </w:rPr>
        <w:t xml:space="preserve">é </w:t>
      </w:r>
      <w:r w:rsidRPr="00106699">
        <w:rPr>
          <w:rFonts w:ascii="Calibri" w:hAnsi="Calibri"/>
          <w:color w:val="auto"/>
          <w:sz w:val="20"/>
          <w:szCs w:val="20"/>
        </w:rPr>
        <w:t>doplnění spodních podkladních vrstev. Dále budou provedeny nov</w:t>
      </w:r>
      <w:r w:rsidRPr="00106699">
        <w:rPr>
          <w:rFonts w:ascii="Calibri" w:hAnsi="Calibri"/>
          <w:color w:val="auto"/>
          <w:sz w:val="20"/>
          <w:szCs w:val="20"/>
          <w:lang w:val="fr-FR"/>
        </w:rPr>
        <w:t xml:space="preserve">é </w:t>
      </w:r>
      <w:r w:rsidRPr="00106699">
        <w:rPr>
          <w:rFonts w:ascii="Calibri" w:hAnsi="Calibri"/>
          <w:color w:val="auto"/>
          <w:sz w:val="20"/>
          <w:szCs w:val="20"/>
        </w:rPr>
        <w:t>záchytn</w:t>
      </w:r>
      <w:r w:rsidRPr="00106699">
        <w:rPr>
          <w:rFonts w:ascii="Calibri" w:hAnsi="Calibri"/>
          <w:color w:val="auto"/>
          <w:sz w:val="20"/>
          <w:szCs w:val="20"/>
          <w:lang w:val="fr-FR"/>
        </w:rPr>
        <w:t xml:space="preserve">é </w:t>
      </w:r>
      <w:r w:rsidRPr="00106699">
        <w:rPr>
          <w:rFonts w:ascii="Calibri" w:hAnsi="Calibri"/>
          <w:color w:val="auto"/>
          <w:sz w:val="20"/>
          <w:szCs w:val="20"/>
        </w:rPr>
        <w:t>sítě za novými brankami a realizována výmě</w:t>
      </w:r>
      <w:r w:rsidRPr="00106699">
        <w:rPr>
          <w:rFonts w:ascii="Calibri" w:hAnsi="Calibri"/>
          <w:color w:val="auto"/>
          <w:sz w:val="20"/>
          <w:szCs w:val="20"/>
          <w:lang w:val="it-IT"/>
        </w:rPr>
        <w:t>na st</w:t>
      </w:r>
      <w:r w:rsidRPr="00106699">
        <w:rPr>
          <w:rFonts w:ascii="Calibri" w:hAnsi="Calibri"/>
          <w:color w:val="auto"/>
          <w:sz w:val="20"/>
          <w:szCs w:val="20"/>
        </w:rPr>
        <w:t>ávajících poš</w:t>
      </w:r>
      <w:r w:rsidRPr="00106699">
        <w:rPr>
          <w:rFonts w:ascii="Calibri" w:hAnsi="Calibri"/>
          <w:color w:val="auto"/>
          <w:sz w:val="20"/>
          <w:szCs w:val="20"/>
          <w:lang w:val="nl-NL"/>
        </w:rPr>
        <w:t>kozen</w:t>
      </w:r>
      <w:r w:rsidRPr="00106699">
        <w:rPr>
          <w:rFonts w:ascii="Calibri" w:hAnsi="Calibri"/>
          <w:color w:val="auto"/>
          <w:sz w:val="20"/>
          <w:szCs w:val="20"/>
        </w:rPr>
        <w:t>ých obrub za nov</w:t>
      </w:r>
      <w:r w:rsidRPr="00106699">
        <w:rPr>
          <w:rFonts w:ascii="Calibri" w:hAnsi="Calibri"/>
          <w:color w:val="auto"/>
          <w:sz w:val="20"/>
          <w:szCs w:val="20"/>
          <w:lang w:val="fr-FR"/>
        </w:rPr>
        <w:t>é</w:t>
      </w:r>
      <w:r w:rsidRPr="00106699">
        <w:rPr>
          <w:rFonts w:ascii="Calibri" w:hAnsi="Calibri"/>
          <w:color w:val="auto"/>
          <w:sz w:val="20"/>
          <w:szCs w:val="20"/>
        </w:rPr>
        <w:t>.</w:t>
      </w:r>
    </w:p>
    <w:p w14:paraId="6B47E38B" w14:textId="77777777" w:rsidR="000E230A" w:rsidRPr="00106699" w:rsidRDefault="000E230A">
      <w:pPr>
        <w:pStyle w:val="Text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5"/>
        </w:tabs>
        <w:rPr>
          <w:rFonts w:ascii="Calibri" w:eastAsia="Calibri" w:hAnsi="Calibri" w:cs="Calibri"/>
          <w:color w:val="auto"/>
          <w:sz w:val="20"/>
          <w:szCs w:val="20"/>
        </w:rPr>
      </w:pPr>
    </w:p>
    <w:p w14:paraId="3FF14422" w14:textId="77777777" w:rsidR="000E230A" w:rsidRPr="00106699" w:rsidRDefault="00106699">
      <w:pPr>
        <w:pStyle w:val="Nadpis"/>
        <w:numPr>
          <w:ilvl w:val="0"/>
          <w:numId w:val="2"/>
        </w:numPr>
        <w:rPr>
          <w:rFonts w:ascii="Calibri" w:hAnsi="Calibri"/>
          <w:color w:val="auto"/>
          <w:sz w:val="24"/>
          <w:szCs w:val="24"/>
        </w:rPr>
      </w:pPr>
      <w:r w:rsidRPr="00106699">
        <w:rPr>
          <w:rFonts w:ascii="Calibri" w:hAnsi="Calibri"/>
          <w:color w:val="auto"/>
          <w:sz w:val="24"/>
          <w:szCs w:val="24"/>
        </w:rPr>
        <w:t>Příprava území</w:t>
      </w:r>
      <w:r w:rsidRPr="00106699">
        <w:rPr>
          <w:rFonts w:ascii="Calibri" w:hAnsi="Calibri"/>
          <w:color w:val="auto"/>
          <w:sz w:val="24"/>
          <w:szCs w:val="24"/>
          <w:lang w:val="en-US"/>
        </w:rPr>
        <w:t>/bour</w:t>
      </w:r>
      <w:r w:rsidRPr="00106699">
        <w:rPr>
          <w:rFonts w:ascii="Calibri" w:hAnsi="Calibri"/>
          <w:color w:val="auto"/>
          <w:sz w:val="24"/>
          <w:szCs w:val="24"/>
        </w:rPr>
        <w:t>ání</w:t>
      </w:r>
    </w:p>
    <w:p w14:paraId="25CF90EA" w14:textId="77777777" w:rsidR="000E230A" w:rsidRPr="00106699" w:rsidRDefault="000E230A">
      <w:pPr>
        <w:jc w:val="both"/>
        <w:rPr>
          <w:rFonts w:ascii="Calibri" w:eastAsia="Calibri" w:hAnsi="Calibri" w:cs="Calibri"/>
          <w:color w:val="auto"/>
        </w:rPr>
      </w:pPr>
    </w:p>
    <w:p w14:paraId="26F71C34" w14:textId="77777777" w:rsidR="000E230A" w:rsidRPr="00106699" w:rsidRDefault="00106699">
      <w:pPr>
        <w:jc w:val="both"/>
        <w:rPr>
          <w:rFonts w:ascii="Calibri" w:eastAsia="Calibri" w:hAnsi="Calibri" w:cs="Calibri"/>
          <w:color w:val="auto"/>
        </w:rPr>
      </w:pPr>
      <w:r w:rsidRPr="00106699">
        <w:rPr>
          <w:rFonts w:ascii="Calibri" w:hAnsi="Calibri"/>
          <w:color w:val="auto"/>
        </w:rPr>
        <w:t>Příprava území spočívá v odstranění stávajícího nevyhovujícího sportovní</w:t>
      </w:r>
      <w:r w:rsidRPr="00106699">
        <w:rPr>
          <w:rFonts w:ascii="Calibri" w:hAnsi="Calibri"/>
          <w:color w:val="auto"/>
          <w:lang w:val="pt-PT"/>
        </w:rPr>
        <w:t>ho um</w:t>
      </w:r>
      <w:r w:rsidRPr="00106699">
        <w:rPr>
          <w:rFonts w:ascii="Calibri" w:hAnsi="Calibri"/>
          <w:color w:val="auto"/>
        </w:rPr>
        <w:t>ěl</w:t>
      </w:r>
      <w:r w:rsidRPr="00106699">
        <w:rPr>
          <w:rFonts w:ascii="Calibri" w:hAnsi="Calibri"/>
          <w:color w:val="auto"/>
          <w:lang w:val="fr-FR"/>
        </w:rPr>
        <w:t>é</w:t>
      </w:r>
      <w:r w:rsidRPr="00106699">
        <w:rPr>
          <w:rFonts w:ascii="Calibri" w:hAnsi="Calibri"/>
          <w:color w:val="auto"/>
        </w:rPr>
        <w:t>ho trávníku. Pot</w:t>
      </w:r>
      <w:r w:rsidRPr="00106699">
        <w:rPr>
          <w:rFonts w:ascii="Calibri" w:hAnsi="Calibri"/>
          <w:color w:val="auto"/>
          <w:lang w:val="fr-FR"/>
        </w:rPr>
        <w:t xml:space="preserve">é </w:t>
      </w:r>
      <w:r w:rsidRPr="00106699">
        <w:rPr>
          <w:rFonts w:ascii="Calibri" w:hAnsi="Calibri"/>
          <w:color w:val="auto"/>
        </w:rPr>
        <w:t>budou odstraněny betonov</w:t>
      </w:r>
      <w:r w:rsidRPr="00106699">
        <w:rPr>
          <w:rFonts w:ascii="Calibri" w:hAnsi="Calibri"/>
          <w:color w:val="auto"/>
          <w:lang w:val="fr-FR"/>
        </w:rPr>
        <w:t xml:space="preserve">é </w:t>
      </w:r>
      <w:r w:rsidRPr="00106699">
        <w:rPr>
          <w:rFonts w:ascii="Calibri" w:hAnsi="Calibri"/>
          <w:color w:val="auto"/>
        </w:rPr>
        <w:t>obruby na kratších stranách hřiště, kde následně bude provedeno odstranění stávající konstrukce pro záchytnou síť. Bude rozebrá</w:t>
      </w:r>
      <w:r w:rsidRPr="00106699">
        <w:rPr>
          <w:rFonts w:ascii="Calibri" w:hAnsi="Calibri"/>
          <w:color w:val="auto"/>
          <w:lang w:val="it-IT"/>
        </w:rPr>
        <w:t>na st</w:t>
      </w:r>
      <w:r w:rsidRPr="00106699">
        <w:rPr>
          <w:rFonts w:ascii="Calibri" w:hAnsi="Calibri"/>
          <w:color w:val="auto"/>
        </w:rPr>
        <w:t>ávající betonová dlažba okolo hřiště, poš</w:t>
      </w:r>
      <w:r w:rsidRPr="00106699">
        <w:rPr>
          <w:rFonts w:ascii="Calibri" w:hAnsi="Calibri"/>
          <w:color w:val="auto"/>
          <w:lang w:val="nl-NL"/>
        </w:rPr>
        <w:t>kozen</w:t>
      </w:r>
      <w:r w:rsidRPr="00106699">
        <w:rPr>
          <w:rFonts w:ascii="Calibri" w:hAnsi="Calibri"/>
          <w:color w:val="auto"/>
        </w:rPr>
        <w:t>á dlažba bude odstraněna (vyhovující dlažba ze zrušených úseků bude použita pro opětovnou pokládku). Bude provedena kontrola zachovaných betonových obrub. Poš</w:t>
      </w:r>
      <w:r w:rsidRPr="00106699">
        <w:rPr>
          <w:rFonts w:ascii="Calibri" w:hAnsi="Calibri"/>
          <w:color w:val="auto"/>
          <w:lang w:val="nl-NL"/>
        </w:rPr>
        <w:t>kozen</w:t>
      </w:r>
      <w:r w:rsidRPr="00106699">
        <w:rPr>
          <w:rFonts w:ascii="Calibri" w:hAnsi="Calibri"/>
          <w:color w:val="auto"/>
          <w:lang w:val="fr-FR"/>
        </w:rPr>
        <w:t xml:space="preserve">é </w:t>
      </w:r>
      <w:r w:rsidRPr="00106699">
        <w:rPr>
          <w:rFonts w:ascii="Calibri" w:hAnsi="Calibri"/>
          <w:color w:val="auto"/>
        </w:rPr>
        <w:t xml:space="preserve">obruby budou odstraněny a nahrazeny novými obrubami. </w:t>
      </w:r>
    </w:p>
    <w:p w14:paraId="7101BD65" w14:textId="77777777" w:rsidR="000E230A" w:rsidRPr="00106699" w:rsidRDefault="000E230A">
      <w:pPr>
        <w:jc w:val="both"/>
        <w:rPr>
          <w:rFonts w:ascii="Calibri" w:eastAsia="Calibri" w:hAnsi="Calibri" w:cs="Calibri"/>
          <w:color w:val="auto"/>
        </w:rPr>
      </w:pPr>
    </w:p>
    <w:p w14:paraId="6ACBC8F8" w14:textId="77777777" w:rsidR="000E230A" w:rsidRPr="00106699" w:rsidRDefault="00106699">
      <w:pPr>
        <w:jc w:val="both"/>
        <w:rPr>
          <w:rFonts w:ascii="Calibri" w:eastAsia="Calibri" w:hAnsi="Calibri" w:cs="Calibri"/>
          <w:color w:val="auto"/>
          <w:u w:val="single"/>
        </w:rPr>
      </w:pPr>
      <w:r w:rsidRPr="00106699">
        <w:rPr>
          <w:rFonts w:ascii="Calibri" w:hAnsi="Calibri"/>
          <w:color w:val="auto"/>
          <w:u w:val="single"/>
        </w:rPr>
        <w:t>Podmínky a doporučení pro výstavbu zemního tě</w:t>
      </w:r>
      <w:r w:rsidRPr="00106699">
        <w:rPr>
          <w:rFonts w:ascii="Calibri" w:hAnsi="Calibri"/>
          <w:color w:val="auto"/>
          <w:u w:val="single"/>
          <w:lang w:val="es-ES_tradnl"/>
        </w:rPr>
        <w:t>lesa a pl</w:t>
      </w:r>
      <w:r w:rsidRPr="00106699">
        <w:rPr>
          <w:rFonts w:ascii="Calibri" w:hAnsi="Calibri"/>
          <w:color w:val="auto"/>
          <w:u w:val="single"/>
        </w:rPr>
        <w:t>áně:</w:t>
      </w:r>
    </w:p>
    <w:p w14:paraId="26E9C6E9" w14:textId="77777777" w:rsidR="000E230A" w:rsidRPr="00106699" w:rsidRDefault="00106699">
      <w:pPr>
        <w:jc w:val="both"/>
        <w:rPr>
          <w:rFonts w:ascii="Calibri" w:eastAsia="Calibri" w:hAnsi="Calibri" w:cs="Calibri"/>
          <w:color w:val="auto"/>
        </w:rPr>
      </w:pPr>
      <w:r w:rsidRPr="00106699">
        <w:rPr>
          <w:rFonts w:ascii="Calibri" w:hAnsi="Calibri"/>
          <w:color w:val="auto"/>
        </w:rPr>
        <w:t>Podmínkou provádění stavebních prací na zpevněných plochách je dodržení minimální hodnoty modulu přetvárnosti podloží zeminy Edef,2= 45 MPa. Modul přetvárnosti je nutno ověřit statickou zatěžovací zkouškou podle ČSN 72 1006.</w:t>
      </w:r>
    </w:p>
    <w:p w14:paraId="71809303" w14:textId="77777777" w:rsidR="000E230A" w:rsidRPr="00106699" w:rsidRDefault="00106699">
      <w:pPr>
        <w:jc w:val="both"/>
        <w:rPr>
          <w:rFonts w:ascii="Calibri" w:eastAsia="Calibri" w:hAnsi="Calibri" w:cs="Calibri"/>
          <w:color w:val="auto"/>
        </w:rPr>
      </w:pPr>
      <w:r w:rsidRPr="00106699">
        <w:rPr>
          <w:rFonts w:ascii="Calibri" w:hAnsi="Calibri"/>
          <w:color w:val="auto"/>
        </w:rPr>
        <w:t>Zemní pláň musí být provedena v předepsaných příčných a pod</w:t>
      </w:r>
      <w:r w:rsidRPr="00106699">
        <w:rPr>
          <w:rFonts w:ascii="Calibri" w:hAnsi="Calibri"/>
          <w:color w:val="auto"/>
          <w:lang w:val="fr-FR"/>
        </w:rPr>
        <w:t>é</w:t>
      </w:r>
      <w:r w:rsidRPr="00106699">
        <w:rPr>
          <w:rFonts w:ascii="Calibri" w:hAnsi="Calibri"/>
          <w:color w:val="auto"/>
        </w:rPr>
        <w:t xml:space="preserve">lných sklonech a výškových odchylkách, a v souladu se směrovým vytyčením. Pláň musí mít funkční odvodnění </w:t>
      </w:r>
      <w:r w:rsidRPr="00106699">
        <w:rPr>
          <w:rFonts w:ascii="Calibri" w:hAnsi="Calibri"/>
          <w:color w:val="auto"/>
          <w:lang w:val="it-IT"/>
        </w:rPr>
        <w:t>a mus</w:t>
      </w:r>
      <w:r w:rsidRPr="00106699">
        <w:rPr>
          <w:rFonts w:ascii="Calibri" w:hAnsi="Calibri"/>
          <w:color w:val="auto"/>
        </w:rPr>
        <w:t>í mít hladký, rovný</w:t>
      </w:r>
      <w:r w:rsidRPr="00106699">
        <w:rPr>
          <w:rFonts w:ascii="Calibri" w:hAnsi="Calibri"/>
          <w:color w:val="auto"/>
          <w:lang w:val="nl-NL"/>
        </w:rPr>
        <w:t>, homogenn</w:t>
      </w:r>
      <w:r w:rsidRPr="00106699">
        <w:rPr>
          <w:rFonts w:ascii="Calibri" w:hAnsi="Calibri"/>
          <w:color w:val="auto"/>
        </w:rPr>
        <w:t>í povrch, vyhovující požadavkům rovnosti.</w:t>
      </w:r>
    </w:p>
    <w:p w14:paraId="6C94C708" w14:textId="77777777" w:rsidR="000E230A" w:rsidRPr="00106699" w:rsidRDefault="00106699">
      <w:pPr>
        <w:jc w:val="both"/>
        <w:rPr>
          <w:rFonts w:ascii="Calibri" w:eastAsia="Calibri" w:hAnsi="Calibri" w:cs="Calibri"/>
          <w:color w:val="auto"/>
        </w:rPr>
      </w:pPr>
      <w:r w:rsidRPr="00106699">
        <w:rPr>
          <w:rFonts w:ascii="Calibri" w:hAnsi="Calibri"/>
          <w:color w:val="auto"/>
        </w:rPr>
        <w:t>V cel</w:t>
      </w:r>
      <w:r w:rsidRPr="00106699">
        <w:rPr>
          <w:rFonts w:ascii="Calibri" w:hAnsi="Calibri"/>
          <w:color w:val="auto"/>
          <w:lang w:val="fr-FR"/>
        </w:rPr>
        <w:t xml:space="preserve">é </w:t>
      </w:r>
      <w:r w:rsidRPr="00106699">
        <w:rPr>
          <w:rFonts w:ascii="Calibri" w:hAnsi="Calibri"/>
          <w:color w:val="auto"/>
        </w:rPr>
        <w:t>mocnosti aktivní z</w:t>
      </w:r>
      <w:r w:rsidRPr="00106699">
        <w:rPr>
          <w:rFonts w:ascii="Calibri" w:hAnsi="Calibri"/>
          <w:color w:val="auto"/>
          <w:lang w:val="es-ES_tradnl"/>
        </w:rPr>
        <w:t>ó</w:t>
      </w:r>
      <w:r w:rsidRPr="00106699">
        <w:rPr>
          <w:rFonts w:ascii="Calibri" w:hAnsi="Calibri"/>
          <w:color w:val="auto"/>
        </w:rPr>
        <w:t>ny musí být dodržena předepsaná míra zhutnění nejm</w:t>
      </w:r>
      <w:r w:rsidRPr="00106699">
        <w:rPr>
          <w:rFonts w:ascii="Calibri" w:hAnsi="Calibri"/>
          <w:color w:val="auto"/>
          <w:lang w:val="fr-FR"/>
        </w:rPr>
        <w:t>é</w:t>
      </w:r>
      <w:r w:rsidRPr="00106699">
        <w:rPr>
          <w:rFonts w:ascii="Calibri" w:hAnsi="Calibri"/>
          <w:color w:val="auto"/>
        </w:rPr>
        <w:t xml:space="preserve">ně </w:t>
      </w:r>
      <w:r w:rsidRPr="00106699">
        <w:rPr>
          <w:rFonts w:ascii="Calibri" w:hAnsi="Calibri"/>
          <w:color w:val="auto"/>
          <w:lang w:val="pt-PT"/>
        </w:rPr>
        <w:t>100% PS. Na pl</w:t>
      </w:r>
      <w:r w:rsidRPr="00106699">
        <w:rPr>
          <w:rFonts w:ascii="Calibri" w:hAnsi="Calibri"/>
          <w:color w:val="auto"/>
        </w:rPr>
        <w:t>á</w:t>
      </w:r>
      <w:r w:rsidRPr="00106699">
        <w:rPr>
          <w:rFonts w:ascii="Calibri" w:hAnsi="Calibri"/>
          <w:color w:val="auto"/>
          <w:lang w:val="it-IT"/>
        </w:rPr>
        <w:t>ni mus</w:t>
      </w:r>
      <w:r w:rsidRPr="00106699">
        <w:rPr>
          <w:rFonts w:ascii="Calibri" w:hAnsi="Calibri"/>
          <w:color w:val="auto"/>
        </w:rPr>
        <w:t>í být dosažena nejmenší hodnota modulu přetvárnosti z druh</w:t>
      </w:r>
      <w:r w:rsidRPr="00106699">
        <w:rPr>
          <w:rFonts w:ascii="Calibri" w:hAnsi="Calibri"/>
          <w:color w:val="auto"/>
          <w:lang w:val="fr-FR"/>
        </w:rPr>
        <w:t>é</w:t>
      </w:r>
      <w:r w:rsidRPr="00106699">
        <w:rPr>
          <w:rFonts w:ascii="Calibri" w:hAnsi="Calibri"/>
          <w:color w:val="auto"/>
        </w:rPr>
        <w:t>ho zatěžovacího cyklu Edef,2= 45 MPa.</w:t>
      </w:r>
    </w:p>
    <w:p w14:paraId="22A4824F" w14:textId="77777777" w:rsidR="000E230A" w:rsidRPr="00106699" w:rsidRDefault="00106699">
      <w:pPr>
        <w:jc w:val="both"/>
        <w:rPr>
          <w:rFonts w:ascii="Calibri" w:eastAsia="Calibri" w:hAnsi="Calibri" w:cs="Calibri"/>
          <w:color w:val="auto"/>
        </w:rPr>
      </w:pPr>
      <w:r w:rsidRPr="00106699">
        <w:rPr>
          <w:rFonts w:ascii="Calibri" w:hAnsi="Calibri"/>
          <w:color w:val="auto"/>
        </w:rPr>
        <w:t>Před prováděním konstrukčních vrstev musí být zemní pláň vyčiště</w:t>
      </w:r>
      <w:r w:rsidRPr="00106699">
        <w:rPr>
          <w:rFonts w:ascii="Calibri" w:hAnsi="Calibri"/>
          <w:color w:val="auto"/>
          <w:lang w:val="it-IT"/>
        </w:rPr>
        <w:t>na a pr</w:t>
      </w:r>
      <w:r w:rsidRPr="00106699">
        <w:rPr>
          <w:rFonts w:ascii="Calibri" w:hAnsi="Calibri"/>
          <w:color w:val="auto"/>
        </w:rPr>
        <w:t>áce na pokládce konstrukčních vrstev nesmějí být zahájeny bez převzetí pláně.</w:t>
      </w:r>
    </w:p>
    <w:p w14:paraId="1C27C2AE" w14:textId="77777777" w:rsidR="000E230A" w:rsidRPr="00106699" w:rsidRDefault="00106699">
      <w:pPr>
        <w:jc w:val="both"/>
        <w:rPr>
          <w:rFonts w:ascii="Calibri" w:eastAsia="Calibri" w:hAnsi="Calibri" w:cs="Calibri"/>
          <w:color w:val="auto"/>
        </w:rPr>
      </w:pPr>
      <w:r w:rsidRPr="00106699">
        <w:rPr>
          <w:rFonts w:ascii="Calibri" w:hAnsi="Calibri"/>
          <w:color w:val="auto"/>
        </w:rPr>
        <w:t>Dokončená pláň musí bý</w:t>
      </w:r>
      <w:r w:rsidRPr="00106699">
        <w:rPr>
          <w:rFonts w:ascii="Calibri" w:hAnsi="Calibri"/>
          <w:color w:val="auto"/>
          <w:lang w:val="fr-FR"/>
        </w:rPr>
        <w:t>t chr</w:t>
      </w:r>
      <w:r w:rsidRPr="00106699">
        <w:rPr>
          <w:rFonts w:ascii="Calibri" w:hAnsi="Calibri"/>
          <w:color w:val="auto"/>
        </w:rPr>
        <w:t>áněna. Skládky materiálu jsou na pláni zakázány. Přejezdů vozidel staveništní dopravy po dokončen</w:t>
      </w:r>
      <w:r w:rsidRPr="00106699">
        <w:rPr>
          <w:rFonts w:ascii="Calibri" w:hAnsi="Calibri"/>
          <w:color w:val="auto"/>
          <w:lang w:val="fr-FR"/>
        </w:rPr>
        <w:t xml:space="preserve">é </w:t>
      </w:r>
      <w:r w:rsidRPr="00106699">
        <w:rPr>
          <w:rFonts w:ascii="Calibri" w:hAnsi="Calibri"/>
          <w:color w:val="auto"/>
        </w:rPr>
        <w:t>plá</w:t>
      </w:r>
      <w:r w:rsidRPr="00106699">
        <w:rPr>
          <w:rFonts w:ascii="Calibri" w:hAnsi="Calibri"/>
          <w:color w:val="auto"/>
          <w:lang w:val="it-IT"/>
        </w:rPr>
        <w:t>ni mus</w:t>
      </w:r>
      <w:r w:rsidRPr="00106699">
        <w:rPr>
          <w:rFonts w:ascii="Calibri" w:hAnsi="Calibri"/>
          <w:color w:val="auto"/>
        </w:rPr>
        <w:t>í být co nejm</w:t>
      </w:r>
      <w:r w:rsidRPr="00106699">
        <w:rPr>
          <w:rFonts w:ascii="Calibri" w:hAnsi="Calibri"/>
          <w:color w:val="auto"/>
          <w:lang w:val="fr-FR"/>
        </w:rPr>
        <w:t>é</w:t>
      </w:r>
      <w:r w:rsidRPr="00106699">
        <w:rPr>
          <w:rFonts w:ascii="Calibri" w:hAnsi="Calibri"/>
          <w:color w:val="auto"/>
        </w:rPr>
        <w:t>ně. Pokud nedoš</w:t>
      </w:r>
      <w:r w:rsidRPr="00106699">
        <w:rPr>
          <w:rFonts w:ascii="Calibri" w:hAnsi="Calibri"/>
          <w:color w:val="auto"/>
          <w:lang w:val="it-IT"/>
        </w:rPr>
        <w:t>lo p</w:t>
      </w:r>
      <w:r w:rsidRPr="00106699">
        <w:rPr>
          <w:rFonts w:ascii="Calibri" w:hAnsi="Calibri"/>
          <w:color w:val="auto"/>
        </w:rPr>
        <w:t>řed zimním obdobím k zakrytí pláně konstrukcí hřiště, je třeba z takov</w:t>
      </w:r>
      <w:r w:rsidRPr="00106699">
        <w:rPr>
          <w:rFonts w:ascii="Calibri" w:hAnsi="Calibri"/>
          <w:color w:val="auto"/>
          <w:lang w:val="fr-FR"/>
        </w:rPr>
        <w:t xml:space="preserve">é </w:t>
      </w:r>
      <w:r w:rsidRPr="00106699">
        <w:rPr>
          <w:rFonts w:ascii="Calibri" w:hAnsi="Calibri"/>
          <w:color w:val="auto"/>
        </w:rPr>
        <w:t>pláně v další sez</w:t>
      </w:r>
      <w:r w:rsidRPr="00106699">
        <w:rPr>
          <w:rFonts w:ascii="Calibri" w:hAnsi="Calibri"/>
          <w:color w:val="auto"/>
          <w:lang w:val="es-ES_tradnl"/>
        </w:rPr>
        <w:t>ó</w:t>
      </w:r>
      <w:r w:rsidRPr="00106699">
        <w:rPr>
          <w:rFonts w:ascii="Calibri" w:hAnsi="Calibri"/>
          <w:color w:val="auto"/>
        </w:rPr>
        <w:t xml:space="preserve">ně odstranit narušenou vrstvu, doplnit pláň </w:t>
      </w:r>
      <w:r w:rsidRPr="00106699">
        <w:rPr>
          <w:rFonts w:ascii="Calibri" w:hAnsi="Calibri"/>
          <w:color w:val="auto"/>
          <w:lang w:val="pt-PT"/>
        </w:rPr>
        <w:t>do p</w:t>
      </w:r>
      <w:r w:rsidRPr="00106699">
        <w:rPr>
          <w:rFonts w:ascii="Calibri" w:hAnsi="Calibri"/>
          <w:color w:val="auto"/>
        </w:rPr>
        <w:t>ředepsan</w:t>
      </w:r>
      <w:r w:rsidRPr="00106699">
        <w:rPr>
          <w:rFonts w:ascii="Calibri" w:hAnsi="Calibri"/>
          <w:color w:val="auto"/>
          <w:lang w:val="fr-FR"/>
        </w:rPr>
        <w:t xml:space="preserve">é </w:t>
      </w:r>
      <w:r w:rsidRPr="00106699">
        <w:rPr>
          <w:rFonts w:ascii="Calibri" w:hAnsi="Calibri"/>
          <w:color w:val="auto"/>
        </w:rPr>
        <w:t>výšky a znovu prov</w:t>
      </w:r>
      <w:r w:rsidRPr="00106699">
        <w:rPr>
          <w:rFonts w:ascii="Calibri" w:hAnsi="Calibri"/>
          <w:color w:val="auto"/>
          <w:lang w:val="fr-FR"/>
        </w:rPr>
        <w:t>é</w:t>
      </w:r>
      <w:r w:rsidRPr="00106699">
        <w:rPr>
          <w:rFonts w:ascii="Calibri" w:hAnsi="Calibri"/>
          <w:color w:val="auto"/>
        </w:rPr>
        <w:t>st vešker</w:t>
      </w:r>
      <w:r w:rsidRPr="00106699">
        <w:rPr>
          <w:rFonts w:ascii="Calibri" w:hAnsi="Calibri"/>
          <w:color w:val="auto"/>
          <w:lang w:val="fr-FR"/>
        </w:rPr>
        <w:t xml:space="preserve">é </w:t>
      </w:r>
      <w:r w:rsidRPr="00106699">
        <w:rPr>
          <w:rFonts w:ascii="Calibri" w:hAnsi="Calibri"/>
          <w:color w:val="auto"/>
        </w:rPr>
        <w:t>předepsan</w:t>
      </w:r>
      <w:r w:rsidRPr="00106699">
        <w:rPr>
          <w:rFonts w:ascii="Calibri" w:hAnsi="Calibri"/>
          <w:color w:val="auto"/>
          <w:lang w:val="fr-FR"/>
        </w:rPr>
        <w:t xml:space="preserve">é </w:t>
      </w:r>
      <w:r w:rsidRPr="00106699">
        <w:rPr>
          <w:rFonts w:ascii="Calibri" w:hAnsi="Calibri"/>
          <w:color w:val="auto"/>
        </w:rPr>
        <w:t>zkoušky.</w:t>
      </w:r>
    </w:p>
    <w:p w14:paraId="3C64469B" w14:textId="77777777" w:rsidR="000E230A" w:rsidRPr="00106699" w:rsidRDefault="000E230A">
      <w:pPr>
        <w:jc w:val="both"/>
        <w:rPr>
          <w:rFonts w:ascii="Calibri" w:eastAsia="Calibri" w:hAnsi="Calibri" w:cs="Calibri"/>
          <w:color w:val="auto"/>
        </w:rPr>
      </w:pPr>
    </w:p>
    <w:p w14:paraId="6DF58764" w14:textId="77777777" w:rsidR="000E230A" w:rsidRPr="00106699" w:rsidRDefault="00106699">
      <w:pPr>
        <w:jc w:val="both"/>
        <w:rPr>
          <w:rFonts w:ascii="Calibri" w:eastAsia="Calibri" w:hAnsi="Calibri" w:cs="Calibri"/>
          <w:b/>
          <w:bCs/>
          <w:color w:val="auto"/>
        </w:rPr>
      </w:pPr>
      <w:r w:rsidRPr="00106699">
        <w:rPr>
          <w:rFonts w:ascii="Calibri" w:hAnsi="Calibri"/>
          <w:b/>
          <w:bCs/>
          <w:color w:val="auto"/>
        </w:rPr>
        <w:t>Výškov</w:t>
      </w:r>
      <w:r w:rsidRPr="00106699">
        <w:rPr>
          <w:rFonts w:ascii="Calibri" w:hAnsi="Calibri"/>
          <w:b/>
          <w:bCs/>
          <w:color w:val="auto"/>
          <w:lang w:val="fr-FR"/>
        </w:rPr>
        <w:t xml:space="preserve">é </w:t>
      </w:r>
      <w:r w:rsidRPr="00106699">
        <w:rPr>
          <w:rFonts w:ascii="Calibri" w:hAnsi="Calibri"/>
          <w:b/>
          <w:bCs/>
          <w:color w:val="auto"/>
        </w:rPr>
        <w:t>poměry a ter</w:t>
      </w:r>
      <w:r w:rsidRPr="00106699">
        <w:rPr>
          <w:rFonts w:ascii="Calibri" w:hAnsi="Calibri"/>
          <w:b/>
          <w:bCs/>
          <w:color w:val="auto"/>
          <w:lang w:val="fr-FR"/>
        </w:rPr>
        <w:t>é</w:t>
      </w:r>
      <w:r w:rsidRPr="00106699">
        <w:rPr>
          <w:rFonts w:ascii="Calibri" w:hAnsi="Calibri"/>
          <w:b/>
          <w:bCs/>
          <w:color w:val="auto"/>
        </w:rPr>
        <w:t>nní úpravy</w:t>
      </w:r>
    </w:p>
    <w:p w14:paraId="7F57F46C" w14:textId="77777777" w:rsidR="000E230A" w:rsidRPr="00106699" w:rsidRDefault="000E230A">
      <w:pPr>
        <w:jc w:val="both"/>
        <w:rPr>
          <w:rFonts w:ascii="Calibri" w:eastAsia="Calibri" w:hAnsi="Calibri" w:cs="Calibri"/>
          <w:b/>
          <w:bCs/>
          <w:color w:val="auto"/>
        </w:rPr>
      </w:pPr>
    </w:p>
    <w:p w14:paraId="6C48BF0E" w14:textId="77777777" w:rsidR="000E230A" w:rsidRPr="00106699" w:rsidRDefault="00106699">
      <w:pPr>
        <w:jc w:val="both"/>
        <w:rPr>
          <w:rFonts w:ascii="Calibri" w:eastAsia="Calibri" w:hAnsi="Calibri" w:cs="Calibri"/>
          <w:color w:val="auto"/>
        </w:rPr>
      </w:pPr>
      <w:r w:rsidRPr="00106699">
        <w:rPr>
          <w:rFonts w:ascii="Calibri" w:hAnsi="Calibri"/>
          <w:color w:val="auto"/>
        </w:rPr>
        <w:t>Výškov</w:t>
      </w:r>
      <w:r w:rsidRPr="00106699">
        <w:rPr>
          <w:rFonts w:ascii="Calibri" w:hAnsi="Calibri"/>
          <w:color w:val="auto"/>
          <w:lang w:val="fr-FR"/>
        </w:rPr>
        <w:t xml:space="preserve">é </w:t>
      </w:r>
      <w:r w:rsidRPr="00106699">
        <w:rPr>
          <w:rFonts w:ascii="Calibri" w:hAnsi="Calibri"/>
          <w:color w:val="auto"/>
        </w:rPr>
        <w:t>poměry jsou přizpůsoben</w:t>
      </w:r>
      <w:r w:rsidRPr="00106699">
        <w:rPr>
          <w:rFonts w:ascii="Calibri" w:hAnsi="Calibri"/>
          <w:color w:val="auto"/>
          <w:lang w:val="fr-FR"/>
        </w:rPr>
        <w:t xml:space="preserve">é </w:t>
      </w:r>
      <w:r w:rsidRPr="00106699">
        <w:rPr>
          <w:rFonts w:ascii="Calibri" w:hAnsi="Calibri"/>
          <w:color w:val="auto"/>
        </w:rPr>
        <w:t>stávajícímu ter</w:t>
      </w:r>
      <w:r w:rsidRPr="00106699">
        <w:rPr>
          <w:rFonts w:ascii="Calibri" w:hAnsi="Calibri"/>
          <w:color w:val="auto"/>
          <w:lang w:val="fr-FR"/>
        </w:rPr>
        <w:t>é</w:t>
      </w:r>
      <w:r w:rsidRPr="00106699">
        <w:rPr>
          <w:rFonts w:ascii="Calibri" w:hAnsi="Calibri"/>
          <w:color w:val="auto"/>
        </w:rPr>
        <w:t xml:space="preserve">nu. Spád území zůstane stávající, nově vybudovaná stavba se napojí </w:t>
      </w:r>
      <w:r w:rsidRPr="00106699">
        <w:rPr>
          <w:rFonts w:ascii="Calibri" w:hAnsi="Calibri"/>
          <w:color w:val="auto"/>
          <w:lang w:val="it-IT"/>
        </w:rPr>
        <w:t>na st</w:t>
      </w:r>
      <w:r w:rsidRPr="00106699">
        <w:rPr>
          <w:rFonts w:ascii="Calibri" w:hAnsi="Calibri"/>
          <w:color w:val="auto"/>
        </w:rPr>
        <w:t>ávající ter</w:t>
      </w:r>
      <w:r w:rsidRPr="00106699">
        <w:rPr>
          <w:rFonts w:ascii="Calibri" w:hAnsi="Calibri"/>
          <w:color w:val="auto"/>
          <w:lang w:val="fr-FR"/>
        </w:rPr>
        <w:t>é</w:t>
      </w:r>
      <w:r w:rsidRPr="00106699">
        <w:rPr>
          <w:rFonts w:ascii="Calibri" w:hAnsi="Calibri"/>
          <w:color w:val="auto"/>
        </w:rPr>
        <w:t>n.</w:t>
      </w:r>
    </w:p>
    <w:p w14:paraId="3DD6649D" w14:textId="77777777" w:rsidR="000E230A" w:rsidRPr="00106699" w:rsidRDefault="00106699">
      <w:pPr>
        <w:pStyle w:val="Text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5"/>
        </w:tabs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i/>
          <w:iCs/>
          <w:color w:val="auto"/>
          <w:sz w:val="20"/>
          <w:szCs w:val="20"/>
        </w:rPr>
        <w:t>Výškov</w:t>
      </w:r>
      <w:r w:rsidRPr="00106699">
        <w:rPr>
          <w:rFonts w:ascii="Calibri" w:hAnsi="Calibri"/>
          <w:i/>
          <w:iCs/>
          <w:color w:val="auto"/>
          <w:sz w:val="20"/>
          <w:szCs w:val="20"/>
          <w:lang w:val="fr-FR"/>
        </w:rPr>
        <w:t xml:space="preserve">é </w:t>
      </w:r>
      <w:r w:rsidRPr="00106699">
        <w:rPr>
          <w:rFonts w:ascii="Calibri" w:hAnsi="Calibri"/>
          <w:i/>
          <w:iCs/>
          <w:color w:val="auto"/>
          <w:sz w:val="20"/>
          <w:szCs w:val="20"/>
        </w:rPr>
        <w:t>poměry a ter</w:t>
      </w:r>
      <w:r w:rsidRPr="00106699">
        <w:rPr>
          <w:rFonts w:ascii="Calibri" w:hAnsi="Calibri"/>
          <w:i/>
          <w:iCs/>
          <w:color w:val="auto"/>
          <w:sz w:val="20"/>
          <w:szCs w:val="20"/>
          <w:lang w:val="fr-FR"/>
        </w:rPr>
        <w:t>é</w:t>
      </w:r>
      <w:r w:rsidRPr="00106699">
        <w:rPr>
          <w:rFonts w:ascii="Calibri" w:hAnsi="Calibri"/>
          <w:i/>
          <w:iCs/>
          <w:color w:val="auto"/>
          <w:sz w:val="20"/>
          <w:szCs w:val="20"/>
        </w:rPr>
        <w:t>nní úpravy:</w:t>
      </w:r>
    </w:p>
    <w:p w14:paraId="64DE9D7F" w14:textId="77777777" w:rsidR="000E230A" w:rsidRPr="00106699" w:rsidRDefault="00106699">
      <w:pPr>
        <w:pStyle w:val="Text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5"/>
        </w:tabs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</w:rPr>
        <w:t>Výškov</w:t>
      </w:r>
      <w:r w:rsidRPr="00106699">
        <w:rPr>
          <w:rFonts w:ascii="Calibri" w:hAnsi="Calibri"/>
          <w:color w:val="auto"/>
          <w:sz w:val="20"/>
          <w:szCs w:val="20"/>
          <w:lang w:val="fr-FR"/>
        </w:rPr>
        <w:t xml:space="preserve">é </w:t>
      </w:r>
      <w:r w:rsidRPr="00106699">
        <w:rPr>
          <w:rFonts w:ascii="Calibri" w:hAnsi="Calibri"/>
          <w:color w:val="auto"/>
          <w:sz w:val="20"/>
          <w:szCs w:val="20"/>
        </w:rPr>
        <w:t>uspořádání stavby je patrn</w:t>
      </w:r>
      <w:r w:rsidRPr="00106699">
        <w:rPr>
          <w:rFonts w:ascii="Calibri" w:hAnsi="Calibri"/>
          <w:color w:val="auto"/>
          <w:sz w:val="20"/>
          <w:szCs w:val="20"/>
          <w:lang w:val="fr-FR"/>
        </w:rPr>
        <w:t xml:space="preserve">é </w:t>
      </w:r>
      <w:r w:rsidRPr="00106699">
        <w:rPr>
          <w:rFonts w:ascii="Calibri" w:hAnsi="Calibri"/>
          <w:color w:val="auto"/>
          <w:sz w:val="20"/>
          <w:szCs w:val="20"/>
        </w:rPr>
        <w:t>z výkresov</w:t>
      </w:r>
      <w:r w:rsidRPr="00106699">
        <w:rPr>
          <w:rFonts w:ascii="Calibri" w:hAnsi="Calibri"/>
          <w:color w:val="auto"/>
          <w:sz w:val="20"/>
          <w:szCs w:val="20"/>
          <w:lang w:val="fr-FR"/>
        </w:rPr>
        <w:t xml:space="preserve">é </w:t>
      </w:r>
      <w:r w:rsidRPr="00106699">
        <w:rPr>
          <w:rFonts w:ascii="Calibri" w:hAnsi="Calibri"/>
          <w:color w:val="auto"/>
          <w:sz w:val="20"/>
          <w:szCs w:val="20"/>
        </w:rPr>
        <w:t>dokumentace objektu</w:t>
      </w:r>
    </w:p>
    <w:p w14:paraId="4B4CEF65" w14:textId="77777777" w:rsidR="000E230A" w:rsidRPr="00106699" w:rsidRDefault="00106699">
      <w:pPr>
        <w:rPr>
          <w:color w:val="auto"/>
        </w:rPr>
      </w:pPr>
      <w:r w:rsidRPr="00106699">
        <w:rPr>
          <w:rFonts w:ascii="Arial Unicode MS" w:hAnsi="Arial Unicode MS"/>
          <w:color w:val="auto"/>
        </w:rPr>
        <w:br w:type="page"/>
      </w:r>
    </w:p>
    <w:p w14:paraId="6188E2DC" w14:textId="77777777" w:rsidR="000E230A" w:rsidRPr="00106699" w:rsidRDefault="00106699">
      <w:pPr>
        <w:pStyle w:val="Nadpis"/>
        <w:numPr>
          <w:ilvl w:val="0"/>
          <w:numId w:val="2"/>
        </w:numPr>
        <w:rPr>
          <w:rFonts w:ascii="Calibri" w:hAnsi="Calibri"/>
          <w:color w:val="auto"/>
          <w:sz w:val="24"/>
          <w:szCs w:val="24"/>
        </w:rPr>
      </w:pPr>
      <w:r w:rsidRPr="00106699">
        <w:rPr>
          <w:rFonts w:ascii="Calibri" w:hAnsi="Calibri"/>
          <w:color w:val="auto"/>
          <w:sz w:val="24"/>
          <w:szCs w:val="24"/>
        </w:rPr>
        <w:lastRenderedPageBreak/>
        <w:t>Povrchy (skladby)</w:t>
      </w:r>
    </w:p>
    <w:p w14:paraId="5B7404B6" w14:textId="77777777" w:rsidR="000E230A" w:rsidRPr="00106699" w:rsidRDefault="000E230A">
      <w:pPr>
        <w:pStyle w:val="TextA"/>
        <w:rPr>
          <w:rFonts w:ascii="Calibri" w:eastAsia="Calibri" w:hAnsi="Calibri" w:cs="Calibri"/>
          <w:color w:val="auto"/>
          <w:sz w:val="20"/>
          <w:szCs w:val="20"/>
        </w:rPr>
      </w:pPr>
    </w:p>
    <w:p w14:paraId="0CE59E73" w14:textId="77777777" w:rsidR="000E230A" w:rsidRPr="00106699" w:rsidRDefault="00106699">
      <w:pPr>
        <w:pStyle w:val="TextA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</w:rPr>
        <w:t xml:space="preserve">Součástí stavby bude úprava stávajících zpevněných ploch. </w:t>
      </w:r>
    </w:p>
    <w:p w14:paraId="5FFC5D92" w14:textId="77777777" w:rsidR="000E230A" w:rsidRPr="00106699" w:rsidRDefault="000E230A">
      <w:pPr>
        <w:pStyle w:val="TextA"/>
        <w:rPr>
          <w:rFonts w:ascii="Calibri" w:eastAsia="Calibri" w:hAnsi="Calibri" w:cs="Calibri"/>
          <w:color w:val="auto"/>
          <w:sz w:val="20"/>
          <w:szCs w:val="20"/>
        </w:rPr>
      </w:pPr>
    </w:p>
    <w:p w14:paraId="6F9E81ED" w14:textId="77777777" w:rsidR="000E230A" w:rsidRPr="00106699" w:rsidRDefault="00106699">
      <w:pPr>
        <w:pStyle w:val="TextA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</w:rPr>
        <w:t>Hřiště:</w:t>
      </w:r>
    </w:p>
    <w:p w14:paraId="2EEB63C6" w14:textId="77777777" w:rsidR="000E230A" w:rsidRPr="00106699" w:rsidRDefault="000E230A">
      <w:pPr>
        <w:pStyle w:val="TextA"/>
        <w:rPr>
          <w:rFonts w:ascii="Calibri" w:eastAsia="Calibri" w:hAnsi="Calibri" w:cs="Calibri"/>
          <w:color w:val="auto"/>
          <w:sz w:val="20"/>
          <w:szCs w:val="20"/>
        </w:rPr>
      </w:pPr>
    </w:p>
    <w:p w14:paraId="175F7461" w14:textId="77777777" w:rsidR="000E230A" w:rsidRPr="00106699" w:rsidRDefault="00106699">
      <w:pPr>
        <w:pStyle w:val="TextA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b/>
          <w:bCs/>
          <w:color w:val="auto"/>
          <w:sz w:val="20"/>
          <w:szCs w:val="20"/>
        </w:rPr>
        <w:t>S1 – bezzásypový fotbalový umělý trávník</w:t>
      </w:r>
      <w:r w:rsidRPr="00106699">
        <w:rPr>
          <w:rFonts w:ascii="Calibri" w:hAnsi="Calibri"/>
          <w:color w:val="auto"/>
          <w:sz w:val="20"/>
          <w:szCs w:val="20"/>
        </w:rPr>
        <w:t xml:space="preserve"> – pokládka nov</w:t>
      </w:r>
      <w:r w:rsidRPr="00106699">
        <w:rPr>
          <w:rFonts w:ascii="Calibri" w:hAnsi="Calibri"/>
          <w:color w:val="auto"/>
          <w:sz w:val="20"/>
          <w:szCs w:val="20"/>
          <w:lang w:val="fr-FR"/>
        </w:rPr>
        <w:t>é</w:t>
      </w:r>
      <w:r w:rsidRPr="00106699">
        <w:rPr>
          <w:rFonts w:ascii="Calibri" w:hAnsi="Calibri"/>
          <w:color w:val="auto"/>
          <w:sz w:val="20"/>
          <w:szCs w:val="20"/>
        </w:rPr>
        <w:t>ho sportovního povrchu na stávající přehutněno a vyrovnan</w:t>
      </w:r>
      <w:r w:rsidRPr="00106699">
        <w:rPr>
          <w:rFonts w:ascii="Calibri" w:hAnsi="Calibri"/>
          <w:color w:val="auto"/>
          <w:sz w:val="20"/>
          <w:szCs w:val="20"/>
          <w:lang w:val="fr-FR"/>
        </w:rPr>
        <w:t xml:space="preserve">é </w:t>
      </w:r>
      <w:r w:rsidRPr="00106699">
        <w:rPr>
          <w:rFonts w:ascii="Calibri" w:hAnsi="Calibri"/>
          <w:color w:val="auto"/>
          <w:sz w:val="20"/>
          <w:szCs w:val="20"/>
        </w:rPr>
        <w:t>podkladní vrstvy.</w:t>
      </w:r>
    </w:p>
    <w:p w14:paraId="440071B9" w14:textId="77777777" w:rsidR="000E230A" w:rsidRPr="00106699" w:rsidRDefault="00106699">
      <w:pPr>
        <w:pStyle w:val="TextA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</w:rPr>
        <w:t>- nový bezzásypový umělý fotbalový trávník</w:t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  <w:t>32mm</w:t>
      </w:r>
      <w:r w:rsidRPr="00106699">
        <w:rPr>
          <w:rFonts w:ascii="Calibri" w:eastAsia="Calibri" w:hAnsi="Calibri" w:cs="Calibri"/>
          <w:color w:val="auto"/>
          <w:sz w:val="20"/>
          <w:szCs w:val="20"/>
        </w:rPr>
        <w:br/>
      </w:r>
      <w:r w:rsidRPr="00106699">
        <w:rPr>
          <w:rFonts w:ascii="Calibri" w:hAnsi="Calibri"/>
          <w:color w:val="auto"/>
          <w:sz w:val="20"/>
          <w:szCs w:val="20"/>
        </w:rPr>
        <w:t>- pružná podlož</w:t>
      </w:r>
      <w:r w:rsidRPr="00106699">
        <w:rPr>
          <w:rFonts w:ascii="Calibri" w:hAnsi="Calibri"/>
          <w:color w:val="auto"/>
          <w:sz w:val="20"/>
          <w:szCs w:val="20"/>
          <w:lang w:val="it-IT"/>
        </w:rPr>
        <w:t>ka</w:t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  <w:t>10mm</w:t>
      </w:r>
      <w:r w:rsidRPr="00106699">
        <w:rPr>
          <w:rFonts w:ascii="Calibri" w:eastAsia="Calibri" w:hAnsi="Calibri" w:cs="Calibri"/>
          <w:color w:val="auto"/>
          <w:sz w:val="20"/>
          <w:szCs w:val="20"/>
        </w:rPr>
        <w:br/>
      </w:r>
      <w:r w:rsidRPr="00106699">
        <w:rPr>
          <w:rFonts w:ascii="Calibri" w:hAnsi="Calibri"/>
          <w:color w:val="auto"/>
          <w:sz w:val="20"/>
          <w:szCs w:val="20"/>
        </w:rPr>
        <w:t>- srovnání a doplnění stávajícího povrchu, max 4mm pod 4m latí, přehutně</w:t>
      </w:r>
      <w:r w:rsidRPr="00106699">
        <w:rPr>
          <w:rFonts w:ascii="Calibri" w:hAnsi="Calibri"/>
          <w:color w:val="auto"/>
          <w:sz w:val="20"/>
          <w:szCs w:val="20"/>
          <w:lang w:val="it-IT"/>
        </w:rPr>
        <w:t>no, min. 32MPa</w:t>
      </w:r>
    </w:p>
    <w:p w14:paraId="6017A0CB" w14:textId="77777777" w:rsidR="000E230A" w:rsidRPr="00106699" w:rsidRDefault="000E230A">
      <w:pPr>
        <w:pStyle w:val="TextA"/>
        <w:rPr>
          <w:rFonts w:ascii="Calibri" w:eastAsia="Calibri" w:hAnsi="Calibri" w:cs="Calibri"/>
          <w:color w:val="auto"/>
          <w:sz w:val="20"/>
          <w:szCs w:val="20"/>
        </w:rPr>
      </w:pPr>
    </w:p>
    <w:p w14:paraId="05807CBE" w14:textId="77777777" w:rsidR="000E230A" w:rsidRPr="00106699" w:rsidRDefault="00106699">
      <w:pPr>
        <w:pStyle w:val="TextA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b/>
          <w:bCs/>
          <w:color w:val="auto"/>
          <w:sz w:val="20"/>
          <w:szCs w:val="20"/>
        </w:rPr>
        <w:t>S2 – bezzásypový umělý trávní</w:t>
      </w:r>
      <w:r w:rsidRPr="00106699">
        <w:rPr>
          <w:rFonts w:ascii="Calibri" w:hAnsi="Calibri"/>
          <w:b/>
          <w:bCs/>
          <w:color w:val="auto"/>
          <w:sz w:val="20"/>
          <w:szCs w:val="20"/>
          <w:lang w:val="nl-NL"/>
        </w:rPr>
        <w:t>k v</w:t>
      </w:r>
      <w:r w:rsidRPr="00106699">
        <w:rPr>
          <w:rFonts w:ascii="Calibri" w:hAnsi="Calibri"/>
          <w:b/>
          <w:bCs/>
          <w:color w:val="auto"/>
          <w:sz w:val="20"/>
          <w:szCs w:val="20"/>
        </w:rPr>
        <w:t>četně podkladních vrstev</w:t>
      </w:r>
      <w:r w:rsidRPr="00106699">
        <w:rPr>
          <w:rFonts w:ascii="Calibri" w:hAnsi="Calibri"/>
          <w:color w:val="auto"/>
          <w:sz w:val="20"/>
          <w:szCs w:val="20"/>
        </w:rPr>
        <w:t xml:space="preserve"> – pokládka nov</w:t>
      </w:r>
      <w:r w:rsidRPr="00106699">
        <w:rPr>
          <w:rFonts w:ascii="Calibri" w:hAnsi="Calibri"/>
          <w:color w:val="auto"/>
          <w:sz w:val="20"/>
          <w:szCs w:val="20"/>
          <w:lang w:val="fr-FR"/>
        </w:rPr>
        <w:t>é</w:t>
      </w:r>
      <w:r w:rsidRPr="00106699">
        <w:rPr>
          <w:rFonts w:ascii="Calibri" w:hAnsi="Calibri"/>
          <w:color w:val="auto"/>
          <w:sz w:val="20"/>
          <w:szCs w:val="20"/>
        </w:rPr>
        <w:t>ho sportovního povrchu a realizace nových podkladních vrstev – v prostoru záchytn</w:t>
      </w:r>
      <w:r w:rsidRPr="00106699">
        <w:rPr>
          <w:rFonts w:ascii="Calibri" w:hAnsi="Calibri"/>
          <w:color w:val="auto"/>
          <w:sz w:val="20"/>
          <w:szCs w:val="20"/>
          <w:lang w:val="fr-FR"/>
        </w:rPr>
        <w:t xml:space="preserve">é </w:t>
      </w:r>
      <w:r w:rsidRPr="00106699">
        <w:rPr>
          <w:rFonts w:ascii="Calibri" w:hAnsi="Calibri"/>
          <w:color w:val="auto"/>
          <w:sz w:val="20"/>
          <w:szCs w:val="20"/>
        </w:rPr>
        <w:t>sítě za brankami.</w:t>
      </w:r>
    </w:p>
    <w:p w14:paraId="2D3E3534" w14:textId="77777777" w:rsidR="000E230A" w:rsidRPr="00106699" w:rsidRDefault="00106699">
      <w:pPr>
        <w:pStyle w:val="TextA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</w:rPr>
        <w:t>- nový bezzásypový umělý fotbalový trávník</w:t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  <w:t>32mm</w:t>
      </w:r>
      <w:r w:rsidRPr="00106699">
        <w:rPr>
          <w:rFonts w:ascii="Calibri" w:eastAsia="Calibri" w:hAnsi="Calibri" w:cs="Calibri"/>
          <w:color w:val="auto"/>
          <w:sz w:val="20"/>
          <w:szCs w:val="20"/>
        </w:rPr>
        <w:br/>
      </w:r>
      <w:r w:rsidRPr="00106699">
        <w:rPr>
          <w:rFonts w:ascii="Calibri" w:hAnsi="Calibri"/>
          <w:color w:val="auto"/>
          <w:sz w:val="20"/>
          <w:szCs w:val="20"/>
        </w:rPr>
        <w:t>- pružná podlož</w:t>
      </w:r>
      <w:r w:rsidRPr="00106699">
        <w:rPr>
          <w:rFonts w:ascii="Calibri" w:hAnsi="Calibri"/>
          <w:color w:val="auto"/>
          <w:sz w:val="20"/>
          <w:szCs w:val="20"/>
          <w:lang w:val="it-IT"/>
        </w:rPr>
        <w:t>ka</w:t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  <w:t>10mm</w:t>
      </w:r>
      <w:r w:rsidRPr="00106699">
        <w:rPr>
          <w:rFonts w:ascii="Calibri" w:eastAsia="Calibri" w:hAnsi="Calibri" w:cs="Calibri"/>
          <w:color w:val="auto"/>
          <w:sz w:val="20"/>
          <w:szCs w:val="20"/>
        </w:rPr>
        <w:br/>
      </w:r>
      <w:r w:rsidRPr="00106699">
        <w:rPr>
          <w:rFonts w:ascii="Calibri" w:hAnsi="Calibri"/>
          <w:color w:val="auto"/>
          <w:sz w:val="20"/>
          <w:szCs w:val="20"/>
        </w:rPr>
        <w:t>- drcen</w:t>
      </w:r>
      <w:r w:rsidRPr="00106699">
        <w:rPr>
          <w:rFonts w:ascii="Calibri" w:hAnsi="Calibri"/>
          <w:color w:val="auto"/>
          <w:sz w:val="20"/>
          <w:szCs w:val="20"/>
          <w:lang w:val="fr-FR"/>
        </w:rPr>
        <w:t xml:space="preserve">é </w:t>
      </w:r>
      <w:r w:rsidRPr="00106699">
        <w:rPr>
          <w:rFonts w:ascii="Calibri" w:hAnsi="Calibri"/>
          <w:color w:val="auto"/>
          <w:sz w:val="20"/>
          <w:szCs w:val="20"/>
        </w:rPr>
        <w:t>kamenivo fr.0-4 (horní hrana vrstvy 30mm pod horní úrovní obrubníku)</w:t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  <w:t>20mm</w:t>
      </w:r>
    </w:p>
    <w:p w14:paraId="468BDDDD" w14:textId="77777777" w:rsidR="000E230A" w:rsidRPr="00106699" w:rsidRDefault="00106699">
      <w:pPr>
        <w:pStyle w:val="TextA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</w:rPr>
        <w:t>- drcen</w:t>
      </w:r>
      <w:r w:rsidRPr="00106699">
        <w:rPr>
          <w:rFonts w:ascii="Calibri" w:hAnsi="Calibri"/>
          <w:color w:val="auto"/>
          <w:sz w:val="20"/>
          <w:szCs w:val="20"/>
          <w:lang w:val="fr-FR"/>
        </w:rPr>
        <w:t xml:space="preserve">é </w:t>
      </w:r>
      <w:r w:rsidRPr="00106699">
        <w:rPr>
          <w:rFonts w:ascii="Calibri" w:hAnsi="Calibri"/>
          <w:color w:val="auto"/>
          <w:sz w:val="20"/>
          <w:szCs w:val="20"/>
          <w:lang w:val="it-IT"/>
        </w:rPr>
        <w:t>kamenivo fr.4-8</w:t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  <w:t>30mm</w:t>
      </w:r>
      <w:r w:rsidRPr="00106699">
        <w:rPr>
          <w:rFonts w:ascii="Calibri" w:eastAsia="Calibri" w:hAnsi="Calibri" w:cs="Calibri"/>
          <w:color w:val="auto"/>
          <w:sz w:val="20"/>
          <w:szCs w:val="20"/>
        </w:rPr>
        <w:br/>
      </w:r>
      <w:r w:rsidRPr="00106699">
        <w:rPr>
          <w:rFonts w:ascii="Calibri" w:hAnsi="Calibri"/>
          <w:color w:val="auto"/>
          <w:sz w:val="20"/>
          <w:szCs w:val="20"/>
        </w:rPr>
        <w:t>- drcen</w:t>
      </w:r>
      <w:r w:rsidRPr="00106699">
        <w:rPr>
          <w:rFonts w:ascii="Calibri" w:hAnsi="Calibri"/>
          <w:color w:val="auto"/>
          <w:sz w:val="20"/>
          <w:szCs w:val="20"/>
          <w:lang w:val="fr-FR"/>
        </w:rPr>
        <w:t xml:space="preserve">é </w:t>
      </w:r>
      <w:r w:rsidRPr="00106699">
        <w:rPr>
          <w:rFonts w:ascii="Calibri" w:hAnsi="Calibri"/>
          <w:color w:val="auto"/>
          <w:sz w:val="20"/>
          <w:szCs w:val="20"/>
          <w:lang w:val="it-IT"/>
        </w:rPr>
        <w:t>kamenivo fr.8-16</w:t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  <w:t>30mm</w:t>
      </w:r>
    </w:p>
    <w:p w14:paraId="7ECB362E" w14:textId="77777777" w:rsidR="000E230A" w:rsidRPr="00106699" w:rsidRDefault="00106699">
      <w:pPr>
        <w:pStyle w:val="TextA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</w:rPr>
        <w:t>- drcen</w:t>
      </w:r>
      <w:r w:rsidRPr="00106699">
        <w:rPr>
          <w:rFonts w:ascii="Calibri" w:hAnsi="Calibri"/>
          <w:color w:val="auto"/>
          <w:sz w:val="20"/>
          <w:szCs w:val="20"/>
          <w:lang w:val="fr-FR"/>
        </w:rPr>
        <w:t xml:space="preserve">é </w:t>
      </w:r>
      <w:r w:rsidRPr="00106699">
        <w:rPr>
          <w:rFonts w:ascii="Calibri" w:hAnsi="Calibri"/>
          <w:color w:val="auto"/>
          <w:sz w:val="20"/>
          <w:szCs w:val="20"/>
          <w:lang w:val="it-IT"/>
        </w:rPr>
        <w:t>kamenivo fr.16-32</w:t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  <w:t>50mm</w:t>
      </w:r>
    </w:p>
    <w:p w14:paraId="54EA8D2D" w14:textId="77777777" w:rsidR="000E230A" w:rsidRPr="00106699" w:rsidRDefault="00106699">
      <w:pPr>
        <w:pStyle w:val="TextA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</w:rPr>
        <w:t>- drcen</w:t>
      </w:r>
      <w:r w:rsidRPr="00106699">
        <w:rPr>
          <w:rFonts w:ascii="Calibri" w:hAnsi="Calibri"/>
          <w:color w:val="auto"/>
          <w:sz w:val="20"/>
          <w:szCs w:val="20"/>
          <w:lang w:val="fr-FR"/>
        </w:rPr>
        <w:t xml:space="preserve">é </w:t>
      </w:r>
      <w:r w:rsidRPr="00106699">
        <w:rPr>
          <w:rFonts w:ascii="Calibri" w:hAnsi="Calibri"/>
          <w:color w:val="auto"/>
          <w:sz w:val="20"/>
          <w:szCs w:val="20"/>
        </w:rPr>
        <w:t>kamenivo fr.0-63</w:t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  <w:t>200mm</w:t>
      </w:r>
    </w:p>
    <w:p w14:paraId="4536EAF6" w14:textId="77777777" w:rsidR="000E230A" w:rsidRPr="00106699" w:rsidRDefault="00106699">
      <w:pPr>
        <w:pStyle w:val="TextA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</w:rPr>
        <w:t>- upravená zemní pláň min. 45MPa</w:t>
      </w:r>
    </w:p>
    <w:p w14:paraId="66E0C39F" w14:textId="77777777" w:rsidR="000E230A" w:rsidRPr="00106699" w:rsidRDefault="000E230A">
      <w:pPr>
        <w:pStyle w:val="TextA"/>
        <w:rPr>
          <w:rFonts w:ascii="Calibri" w:eastAsia="Calibri" w:hAnsi="Calibri" w:cs="Calibri"/>
          <w:color w:val="auto"/>
          <w:sz w:val="20"/>
          <w:szCs w:val="20"/>
        </w:rPr>
      </w:pPr>
    </w:p>
    <w:p w14:paraId="57BD85F3" w14:textId="77777777" w:rsidR="000E230A" w:rsidRPr="00106699" w:rsidRDefault="00106699">
      <w:pPr>
        <w:pStyle w:val="TextA"/>
        <w:ind w:left="708"/>
        <w:rPr>
          <w:rFonts w:ascii="Calibri" w:eastAsia="Calibri" w:hAnsi="Calibri" w:cs="Calibri"/>
          <w:b/>
          <w:bCs/>
          <w:color w:val="auto"/>
          <w:sz w:val="20"/>
          <w:szCs w:val="20"/>
        </w:rPr>
      </w:pPr>
      <w:r w:rsidRPr="00106699">
        <w:rPr>
          <w:rFonts w:ascii="Calibri" w:hAnsi="Calibri"/>
          <w:b/>
          <w:bCs/>
          <w:color w:val="auto"/>
          <w:sz w:val="20"/>
          <w:szCs w:val="20"/>
        </w:rPr>
        <w:t>Specifikace fotbalov</w:t>
      </w:r>
      <w:r w:rsidRPr="00106699">
        <w:rPr>
          <w:rFonts w:ascii="Calibri" w:hAnsi="Calibri"/>
          <w:b/>
          <w:bCs/>
          <w:color w:val="auto"/>
          <w:sz w:val="20"/>
          <w:szCs w:val="20"/>
          <w:lang w:val="fr-FR"/>
        </w:rPr>
        <w:t>é</w:t>
      </w:r>
      <w:r w:rsidRPr="00106699">
        <w:rPr>
          <w:rFonts w:ascii="Calibri" w:hAnsi="Calibri"/>
          <w:b/>
          <w:bCs/>
          <w:color w:val="auto"/>
          <w:sz w:val="20"/>
          <w:szCs w:val="20"/>
          <w:lang w:val="pt-PT"/>
        </w:rPr>
        <w:t>ho um</w:t>
      </w:r>
      <w:r w:rsidRPr="00106699">
        <w:rPr>
          <w:rFonts w:ascii="Calibri" w:hAnsi="Calibri"/>
          <w:b/>
          <w:bCs/>
          <w:color w:val="auto"/>
          <w:sz w:val="20"/>
          <w:szCs w:val="20"/>
        </w:rPr>
        <w:t>ěl</w:t>
      </w:r>
      <w:r w:rsidRPr="00106699">
        <w:rPr>
          <w:rFonts w:ascii="Calibri" w:hAnsi="Calibri"/>
          <w:b/>
          <w:bCs/>
          <w:color w:val="auto"/>
          <w:sz w:val="20"/>
          <w:szCs w:val="20"/>
          <w:lang w:val="fr-FR"/>
        </w:rPr>
        <w:t>é</w:t>
      </w:r>
      <w:r w:rsidRPr="00106699">
        <w:rPr>
          <w:rFonts w:ascii="Calibri" w:hAnsi="Calibri"/>
          <w:b/>
          <w:bCs/>
          <w:color w:val="auto"/>
          <w:sz w:val="20"/>
          <w:szCs w:val="20"/>
        </w:rPr>
        <w:t>ho bezzásypov</w:t>
      </w:r>
      <w:r w:rsidRPr="00106699">
        <w:rPr>
          <w:rFonts w:ascii="Calibri" w:hAnsi="Calibri"/>
          <w:b/>
          <w:bCs/>
          <w:color w:val="auto"/>
          <w:sz w:val="20"/>
          <w:szCs w:val="20"/>
          <w:lang w:val="fr-FR"/>
        </w:rPr>
        <w:t>é</w:t>
      </w:r>
      <w:r w:rsidRPr="00106699">
        <w:rPr>
          <w:rFonts w:ascii="Calibri" w:hAnsi="Calibri"/>
          <w:b/>
          <w:bCs/>
          <w:color w:val="auto"/>
          <w:sz w:val="20"/>
          <w:szCs w:val="20"/>
        </w:rPr>
        <w:t>ho trávníku</w:t>
      </w:r>
    </w:p>
    <w:p w14:paraId="1CC8974B" w14:textId="77777777" w:rsidR="000E230A" w:rsidRPr="00106699" w:rsidRDefault="00106699">
      <w:pPr>
        <w:pStyle w:val="TextA"/>
        <w:ind w:left="708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</w:rPr>
        <w:t>Výška vlá</w:t>
      </w:r>
      <w:r w:rsidRPr="00106699">
        <w:rPr>
          <w:rFonts w:ascii="Calibri" w:hAnsi="Calibri"/>
          <w:color w:val="auto"/>
          <w:sz w:val="20"/>
          <w:szCs w:val="20"/>
          <w:lang w:val="it-IT"/>
        </w:rPr>
        <w:t>ken</w:t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  <w:t>30mm</w:t>
      </w:r>
    </w:p>
    <w:p w14:paraId="5660CDD2" w14:textId="77777777" w:rsidR="000E230A" w:rsidRPr="00106699" w:rsidRDefault="00106699">
      <w:pPr>
        <w:pStyle w:val="TextA"/>
        <w:ind w:left="708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</w:rPr>
        <w:t>Celková výška povrchu</w:t>
      </w:r>
      <w:r w:rsidRPr="00106699">
        <w:rPr>
          <w:rFonts w:ascii="Calibri" w:hAnsi="Calibri"/>
          <w:color w:val="auto"/>
          <w:sz w:val="20"/>
          <w:szCs w:val="20"/>
        </w:rPr>
        <w:tab/>
        <w:t>32mm</w:t>
      </w:r>
    </w:p>
    <w:p w14:paraId="5AC4C642" w14:textId="77777777" w:rsidR="000E230A" w:rsidRPr="00106699" w:rsidRDefault="00106699">
      <w:pPr>
        <w:pStyle w:val="TextA"/>
        <w:ind w:left="708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</w:rPr>
        <w:t>Hmotnost vlá</w:t>
      </w:r>
      <w:r w:rsidRPr="00106699">
        <w:rPr>
          <w:rFonts w:ascii="Calibri" w:hAnsi="Calibri"/>
          <w:color w:val="auto"/>
          <w:sz w:val="20"/>
          <w:szCs w:val="20"/>
          <w:lang w:val="nl-NL"/>
        </w:rPr>
        <w:t>ken</w:t>
      </w:r>
      <w:r w:rsidRPr="00106699">
        <w:rPr>
          <w:rFonts w:ascii="Calibri" w:hAnsi="Calibri"/>
          <w:color w:val="auto"/>
          <w:sz w:val="20"/>
          <w:szCs w:val="20"/>
          <w:lang w:val="nl-NL"/>
        </w:rPr>
        <w:tab/>
      </w:r>
      <w:r w:rsidRPr="00106699">
        <w:rPr>
          <w:rFonts w:ascii="Calibri" w:hAnsi="Calibri"/>
          <w:color w:val="auto"/>
          <w:sz w:val="20"/>
          <w:szCs w:val="20"/>
          <w:lang w:val="nl-NL"/>
        </w:rPr>
        <w:tab/>
        <w:t>2107 g/m2</w:t>
      </w:r>
    </w:p>
    <w:p w14:paraId="49F6AB11" w14:textId="77777777" w:rsidR="000E230A" w:rsidRPr="00106699" w:rsidRDefault="00106699">
      <w:pPr>
        <w:pStyle w:val="TextA"/>
        <w:ind w:left="708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</w:rPr>
        <w:t>Stehy</w:t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  <w:t>22050/m2</w:t>
      </w:r>
    </w:p>
    <w:p w14:paraId="170D83E5" w14:textId="77777777" w:rsidR="000E230A" w:rsidRPr="00106699" w:rsidRDefault="00106699">
      <w:pPr>
        <w:pStyle w:val="TextA"/>
        <w:ind w:left="708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</w:rPr>
        <w:t>Trsy</w:t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  <w:t>44100/m2</w:t>
      </w:r>
    </w:p>
    <w:p w14:paraId="7C899E10" w14:textId="77777777" w:rsidR="000E230A" w:rsidRPr="00106699" w:rsidRDefault="00106699">
      <w:pPr>
        <w:pStyle w:val="TextA"/>
        <w:ind w:left="708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</w:rPr>
        <w:t>Poč</w:t>
      </w:r>
      <w:r w:rsidRPr="00106699">
        <w:rPr>
          <w:rFonts w:ascii="Calibri" w:hAnsi="Calibri"/>
          <w:color w:val="auto"/>
          <w:sz w:val="20"/>
          <w:szCs w:val="20"/>
          <w:lang w:val="nl-NL"/>
        </w:rPr>
        <w:t>et vl</w:t>
      </w:r>
      <w:r w:rsidRPr="00106699">
        <w:rPr>
          <w:rFonts w:ascii="Calibri" w:hAnsi="Calibri"/>
          <w:color w:val="auto"/>
          <w:sz w:val="20"/>
          <w:szCs w:val="20"/>
        </w:rPr>
        <w:t>á</w:t>
      </w:r>
      <w:r w:rsidRPr="00106699">
        <w:rPr>
          <w:rFonts w:ascii="Calibri" w:hAnsi="Calibri"/>
          <w:color w:val="auto"/>
          <w:sz w:val="20"/>
          <w:szCs w:val="20"/>
          <w:lang w:val="nl-NL"/>
        </w:rPr>
        <w:t>ken</w:t>
      </w:r>
      <w:r w:rsidRPr="00106699">
        <w:rPr>
          <w:rFonts w:ascii="Calibri" w:hAnsi="Calibri"/>
          <w:color w:val="auto"/>
          <w:sz w:val="20"/>
          <w:szCs w:val="20"/>
          <w:lang w:val="nl-NL"/>
        </w:rPr>
        <w:tab/>
      </w:r>
      <w:r w:rsidRPr="00106699">
        <w:rPr>
          <w:rFonts w:ascii="Calibri" w:hAnsi="Calibri"/>
          <w:color w:val="auto"/>
          <w:sz w:val="20"/>
          <w:szCs w:val="20"/>
          <w:lang w:val="nl-NL"/>
        </w:rPr>
        <w:tab/>
        <w:t>705600/m2</w:t>
      </w:r>
    </w:p>
    <w:p w14:paraId="4681BCA8" w14:textId="77777777" w:rsidR="000E230A" w:rsidRPr="00106699" w:rsidRDefault="00106699">
      <w:pPr>
        <w:pStyle w:val="TextA"/>
        <w:ind w:left="708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</w:rPr>
        <w:t>Dtex</w:t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  <w:t>14000</w:t>
      </w:r>
    </w:p>
    <w:p w14:paraId="7A2F41C9" w14:textId="77777777" w:rsidR="000E230A" w:rsidRPr="00106699" w:rsidRDefault="00106699">
      <w:pPr>
        <w:pStyle w:val="TextA"/>
        <w:ind w:left="708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</w:rPr>
        <w:t>Šířka role</w:t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  <w:t>4m</w:t>
      </w:r>
    </w:p>
    <w:p w14:paraId="01FBA42D" w14:textId="77777777" w:rsidR="000E230A" w:rsidRPr="00106699" w:rsidRDefault="00106699">
      <w:pPr>
        <w:pStyle w:val="TextA"/>
        <w:ind w:left="708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</w:rPr>
        <w:t xml:space="preserve">Celková hmotnost </w:t>
      </w:r>
      <w:r w:rsidRPr="00106699">
        <w:rPr>
          <w:rFonts w:ascii="Calibri" w:hAnsi="Calibri"/>
          <w:color w:val="auto"/>
          <w:sz w:val="20"/>
          <w:szCs w:val="20"/>
        </w:rPr>
        <w:tab/>
        <w:t>3027g/m2</w:t>
      </w:r>
    </w:p>
    <w:p w14:paraId="2DD5F20B" w14:textId="77777777" w:rsidR="000E230A" w:rsidRPr="00106699" w:rsidRDefault="000E230A">
      <w:pPr>
        <w:pStyle w:val="TextA"/>
        <w:ind w:left="1416"/>
        <w:rPr>
          <w:rFonts w:ascii="Calibri" w:eastAsia="Calibri" w:hAnsi="Calibri" w:cs="Calibri"/>
          <w:color w:val="auto"/>
          <w:sz w:val="20"/>
          <w:szCs w:val="20"/>
        </w:rPr>
      </w:pPr>
    </w:p>
    <w:p w14:paraId="03B36379" w14:textId="77777777" w:rsidR="000E230A" w:rsidRPr="00106699" w:rsidRDefault="00106699">
      <w:pPr>
        <w:pStyle w:val="TextA"/>
        <w:ind w:left="708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</w:rPr>
        <w:t>Vlastnosti příze</w:t>
      </w:r>
    </w:p>
    <w:p w14:paraId="13FBCA6A" w14:textId="77777777" w:rsidR="000E230A" w:rsidRPr="00106699" w:rsidRDefault="00106699">
      <w:pPr>
        <w:pStyle w:val="TextA"/>
        <w:ind w:left="708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</w:rPr>
        <w:t>Pří</w:t>
      </w:r>
      <w:r w:rsidRPr="00106699">
        <w:rPr>
          <w:rFonts w:ascii="Calibri" w:hAnsi="Calibri"/>
          <w:color w:val="auto"/>
          <w:sz w:val="20"/>
          <w:szCs w:val="20"/>
          <w:lang w:val="it-IT"/>
        </w:rPr>
        <w:t>ze 1</w:t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  <w:t>Monofilament</w:t>
      </w:r>
      <w:r w:rsidRPr="00106699">
        <w:rPr>
          <w:rFonts w:ascii="Calibri" w:eastAsia="Calibri" w:hAnsi="Calibri" w:cs="Calibri"/>
          <w:color w:val="auto"/>
          <w:sz w:val="20"/>
          <w:szCs w:val="20"/>
        </w:rPr>
        <w:br/>
      </w:r>
      <w:r w:rsidRPr="00106699">
        <w:rPr>
          <w:rFonts w:ascii="Calibri" w:hAnsi="Calibri"/>
          <w:color w:val="auto"/>
          <w:sz w:val="20"/>
          <w:szCs w:val="20"/>
        </w:rPr>
        <w:t>Materiál</w:t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  <w:t>Polyethylen</w:t>
      </w:r>
    </w:p>
    <w:p w14:paraId="3D90F37D" w14:textId="77777777" w:rsidR="000E230A" w:rsidRPr="00106699" w:rsidRDefault="00106699">
      <w:pPr>
        <w:pStyle w:val="TextA"/>
        <w:ind w:left="708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</w:rPr>
        <w:t>Typ příze</w:t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  <w:t>polotexturovan</w:t>
      </w:r>
      <w:r w:rsidRPr="00106699">
        <w:rPr>
          <w:rFonts w:ascii="Calibri" w:hAnsi="Calibri"/>
          <w:color w:val="auto"/>
          <w:sz w:val="20"/>
          <w:szCs w:val="20"/>
          <w:lang w:val="fr-FR"/>
        </w:rPr>
        <w:t>é</w:t>
      </w:r>
    </w:p>
    <w:p w14:paraId="7CD9D7FA" w14:textId="77777777" w:rsidR="000E230A" w:rsidRPr="00106699" w:rsidRDefault="00106699">
      <w:pPr>
        <w:pStyle w:val="TextA"/>
        <w:ind w:left="708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  <w:lang w:val="en-US"/>
        </w:rPr>
        <w:t>Dtex</w:t>
      </w:r>
      <w:r w:rsidRPr="00106699">
        <w:rPr>
          <w:rFonts w:ascii="Calibri" w:hAnsi="Calibri"/>
          <w:color w:val="auto"/>
          <w:sz w:val="20"/>
          <w:szCs w:val="20"/>
          <w:lang w:val="en-US"/>
        </w:rPr>
        <w:tab/>
      </w:r>
      <w:r w:rsidRPr="00106699">
        <w:rPr>
          <w:rFonts w:ascii="Calibri" w:hAnsi="Calibri"/>
          <w:color w:val="auto"/>
          <w:sz w:val="20"/>
          <w:szCs w:val="20"/>
          <w:lang w:val="en-US"/>
        </w:rPr>
        <w:tab/>
      </w:r>
      <w:r w:rsidRPr="00106699">
        <w:rPr>
          <w:rFonts w:ascii="Calibri" w:hAnsi="Calibri"/>
          <w:color w:val="auto"/>
          <w:sz w:val="20"/>
          <w:szCs w:val="20"/>
          <w:lang w:val="en-US"/>
        </w:rPr>
        <w:tab/>
        <w:t>6000</w:t>
      </w:r>
    </w:p>
    <w:p w14:paraId="4C3F7C4B" w14:textId="77777777" w:rsidR="000E230A" w:rsidRPr="00106699" w:rsidRDefault="000E230A">
      <w:pPr>
        <w:pStyle w:val="TextA"/>
        <w:ind w:left="708"/>
        <w:rPr>
          <w:rFonts w:ascii="Calibri" w:eastAsia="Calibri" w:hAnsi="Calibri" w:cs="Calibri"/>
          <w:color w:val="auto"/>
          <w:sz w:val="20"/>
          <w:szCs w:val="20"/>
        </w:rPr>
      </w:pPr>
    </w:p>
    <w:p w14:paraId="3A90276E" w14:textId="77777777" w:rsidR="000E230A" w:rsidRPr="00106699" w:rsidRDefault="00106699">
      <w:pPr>
        <w:pStyle w:val="TextA"/>
        <w:ind w:left="708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</w:rPr>
        <w:t>Pří</w:t>
      </w:r>
      <w:r w:rsidRPr="00106699">
        <w:rPr>
          <w:rFonts w:ascii="Calibri" w:hAnsi="Calibri"/>
          <w:color w:val="auto"/>
          <w:sz w:val="20"/>
          <w:szCs w:val="20"/>
          <w:lang w:val="it-IT"/>
        </w:rPr>
        <w:t>ze 2</w:t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  <w:t>Monofilament</w:t>
      </w:r>
    </w:p>
    <w:p w14:paraId="47458D2A" w14:textId="77777777" w:rsidR="000E230A" w:rsidRPr="00106699" w:rsidRDefault="00106699">
      <w:pPr>
        <w:pStyle w:val="TextA"/>
        <w:ind w:left="708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  <w:lang w:val="en-US"/>
        </w:rPr>
        <w:t>Materi</w:t>
      </w:r>
      <w:r w:rsidRPr="00106699">
        <w:rPr>
          <w:rFonts w:ascii="Calibri" w:hAnsi="Calibri"/>
          <w:color w:val="auto"/>
          <w:sz w:val="20"/>
          <w:szCs w:val="20"/>
        </w:rPr>
        <w:t>ál</w:t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  <w:t>polyethylen</w:t>
      </w:r>
    </w:p>
    <w:p w14:paraId="524554CE" w14:textId="77777777" w:rsidR="000E230A" w:rsidRPr="00106699" w:rsidRDefault="00106699">
      <w:pPr>
        <w:pStyle w:val="TextA"/>
        <w:ind w:left="708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</w:rPr>
        <w:t>Typ příze</w:t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  <w:t>texturovan</w:t>
      </w:r>
      <w:r w:rsidRPr="00106699">
        <w:rPr>
          <w:rFonts w:ascii="Calibri" w:hAnsi="Calibri"/>
          <w:color w:val="auto"/>
          <w:sz w:val="20"/>
          <w:szCs w:val="20"/>
          <w:lang w:val="fr-FR"/>
        </w:rPr>
        <w:t>é</w:t>
      </w:r>
    </w:p>
    <w:p w14:paraId="48D346CA" w14:textId="77777777" w:rsidR="000E230A" w:rsidRPr="00106699" w:rsidRDefault="00106699">
      <w:pPr>
        <w:pStyle w:val="TextA"/>
        <w:ind w:left="708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</w:rPr>
        <w:t>Dtex</w:t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  <w:t>800</w:t>
      </w:r>
    </w:p>
    <w:p w14:paraId="6C4F990F" w14:textId="77777777" w:rsidR="000E230A" w:rsidRPr="00106699" w:rsidRDefault="000E230A">
      <w:pPr>
        <w:pStyle w:val="TextA"/>
        <w:ind w:left="708"/>
        <w:rPr>
          <w:rFonts w:ascii="Calibri" w:eastAsia="Calibri" w:hAnsi="Calibri" w:cs="Calibri"/>
          <w:color w:val="auto"/>
          <w:sz w:val="20"/>
          <w:szCs w:val="20"/>
        </w:rPr>
      </w:pPr>
    </w:p>
    <w:p w14:paraId="44AFC0F2" w14:textId="77777777" w:rsidR="000E230A" w:rsidRPr="00106699" w:rsidRDefault="00106699">
      <w:pPr>
        <w:pStyle w:val="TextA"/>
        <w:ind w:left="708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</w:rPr>
        <w:t>Charakteristika podkladu</w:t>
      </w:r>
    </w:p>
    <w:p w14:paraId="2589DE5B" w14:textId="77777777" w:rsidR="000E230A" w:rsidRPr="00106699" w:rsidRDefault="00106699">
      <w:pPr>
        <w:pStyle w:val="TextA"/>
        <w:ind w:left="708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</w:rPr>
        <w:t>Podkladová lá</w:t>
      </w:r>
      <w:r w:rsidRPr="00106699">
        <w:rPr>
          <w:rFonts w:ascii="Calibri" w:hAnsi="Calibri"/>
          <w:color w:val="auto"/>
          <w:sz w:val="20"/>
          <w:szCs w:val="20"/>
          <w:lang w:val="de-DE"/>
        </w:rPr>
        <w:t>tka</w:t>
      </w:r>
      <w:r w:rsidRPr="00106699">
        <w:rPr>
          <w:rFonts w:ascii="Calibri" w:hAnsi="Calibri"/>
          <w:color w:val="auto"/>
          <w:sz w:val="20"/>
          <w:szCs w:val="20"/>
          <w:lang w:val="de-DE"/>
        </w:rPr>
        <w:tab/>
      </w:r>
      <w:r w:rsidRPr="00106699">
        <w:rPr>
          <w:rFonts w:ascii="Calibri" w:hAnsi="Calibri"/>
          <w:color w:val="auto"/>
          <w:sz w:val="20"/>
          <w:szCs w:val="20"/>
          <w:lang w:val="de-DE"/>
        </w:rPr>
        <w:tab/>
        <w:t>multi layer fleeced</w:t>
      </w:r>
    </w:p>
    <w:p w14:paraId="352405C0" w14:textId="77777777" w:rsidR="000E230A" w:rsidRPr="00106699" w:rsidRDefault="00106699">
      <w:pPr>
        <w:pStyle w:val="TextA"/>
        <w:ind w:left="708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</w:rPr>
        <w:t>Podkladová směs</w:t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  <w:t>vysoce výkonná latexová smě</w:t>
      </w:r>
      <w:r w:rsidRPr="00106699">
        <w:rPr>
          <w:rFonts w:ascii="Calibri" w:hAnsi="Calibri"/>
          <w:color w:val="auto"/>
          <w:sz w:val="20"/>
          <w:szCs w:val="20"/>
          <w:lang w:val="it-IT"/>
        </w:rPr>
        <w:t>s, speci</w:t>
      </w:r>
      <w:r w:rsidRPr="00106699">
        <w:rPr>
          <w:rFonts w:ascii="Calibri" w:hAnsi="Calibri"/>
          <w:color w:val="auto"/>
          <w:sz w:val="20"/>
          <w:szCs w:val="20"/>
        </w:rPr>
        <w:t>álně navržena pro sportovní produkty</w:t>
      </w:r>
    </w:p>
    <w:p w14:paraId="41FD7589" w14:textId="77777777" w:rsidR="000E230A" w:rsidRPr="00106699" w:rsidRDefault="000E230A">
      <w:pPr>
        <w:pStyle w:val="TextA"/>
        <w:ind w:left="708"/>
        <w:rPr>
          <w:rFonts w:ascii="Calibri" w:eastAsia="Calibri" w:hAnsi="Calibri" w:cs="Calibri"/>
          <w:color w:val="auto"/>
          <w:sz w:val="20"/>
          <w:szCs w:val="20"/>
        </w:rPr>
      </w:pPr>
    </w:p>
    <w:p w14:paraId="3392D9FE" w14:textId="77777777" w:rsidR="000E230A" w:rsidRPr="00106699" w:rsidRDefault="00106699">
      <w:pPr>
        <w:pStyle w:val="TextA"/>
        <w:ind w:left="708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</w:rPr>
        <w:t>Stabilizační výplň</w:t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  <w:t>10kg-m2 – 0,6-1,6 křemičitý písek</w:t>
      </w:r>
    </w:p>
    <w:p w14:paraId="23C1BB38" w14:textId="77777777" w:rsidR="000E230A" w:rsidRPr="00106699" w:rsidRDefault="000E230A">
      <w:pPr>
        <w:pStyle w:val="TextA"/>
        <w:ind w:left="708"/>
        <w:rPr>
          <w:rFonts w:ascii="Calibri" w:eastAsia="Calibri" w:hAnsi="Calibri" w:cs="Calibri"/>
          <w:color w:val="auto"/>
          <w:sz w:val="20"/>
          <w:szCs w:val="20"/>
        </w:rPr>
      </w:pPr>
    </w:p>
    <w:p w14:paraId="5A3813EE" w14:textId="77777777" w:rsidR="000E230A" w:rsidRPr="00106699" w:rsidRDefault="00106699">
      <w:pPr>
        <w:pStyle w:val="TextA"/>
        <w:ind w:left="708"/>
        <w:rPr>
          <w:rFonts w:ascii="Calibri" w:eastAsia="Calibri" w:hAnsi="Calibri" w:cs="Calibri"/>
          <w:b/>
          <w:bCs/>
          <w:color w:val="auto"/>
          <w:sz w:val="20"/>
          <w:szCs w:val="20"/>
        </w:rPr>
      </w:pPr>
      <w:r w:rsidRPr="00106699">
        <w:rPr>
          <w:rFonts w:ascii="Calibri" w:hAnsi="Calibri"/>
          <w:b/>
          <w:bCs/>
          <w:color w:val="auto"/>
          <w:sz w:val="20"/>
          <w:szCs w:val="20"/>
        </w:rPr>
        <w:t>Specifikace pružn</w:t>
      </w:r>
      <w:r w:rsidRPr="00106699">
        <w:rPr>
          <w:rFonts w:ascii="Calibri" w:hAnsi="Calibri"/>
          <w:b/>
          <w:bCs/>
          <w:color w:val="auto"/>
          <w:sz w:val="20"/>
          <w:szCs w:val="20"/>
          <w:lang w:val="fr-FR"/>
        </w:rPr>
        <w:t xml:space="preserve">é </w:t>
      </w:r>
      <w:r w:rsidRPr="00106699">
        <w:rPr>
          <w:rFonts w:ascii="Calibri" w:hAnsi="Calibri"/>
          <w:b/>
          <w:bCs/>
          <w:color w:val="auto"/>
          <w:sz w:val="20"/>
          <w:szCs w:val="20"/>
        </w:rPr>
        <w:t>podložky</w:t>
      </w:r>
    </w:p>
    <w:p w14:paraId="34618154" w14:textId="77777777" w:rsidR="000E230A" w:rsidRPr="00106699" w:rsidRDefault="00106699">
      <w:pPr>
        <w:pStyle w:val="TextA"/>
        <w:ind w:left="708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  <w:lang w:val="en-US"/>
        </w:rPr>
        <w:t>Materi</w:t>
      </w:r>
      <w:r w:rsidRPr="00106699">
        <w:rPr>
          <w:rFonts w:ascii="Calibri" w:hAnsi="Calibri"/>
          <w:color w:val="auto"/>
          <w:sz w:val="20"/>
          <w:szCs w:val="20"/>
        </w:rPr>
        <w:t>ál</w:t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  <w:t>polyolefinová pěna</w:t>
      </w:r>
    </w:p>
    <w:p w14:paraId="1BAB54A0" w14:textId="77777777" w:rsidR="000E230A" w:rsidRPr="00106699" w:rsidRDefault="00106699">
      <w:pPr>
        <w:pStyle w:val="TextA"/>
        <w:ind w:left="708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</w:rPr>
        <w:t>Šířka</w:t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  <w:t xml:space="preserve">2000 </w:t>
      </w:r>
      <w:r w:rsidRPr="00106699">
        <w:rPr>
          <w:rFonts w:ascii="Calibri" w:hAnsi="Calibri"/>
          <w:color w:val="auto"/>
          <w:sz w:val="20"/>
          <w:szCs w:val="20"/>
          <w:rtl/>
        </w:rPr>
        <w:t xml:space="preserve">± </w:t>
      </w:r>
      <w:r w:rsidRPr="00106699">
        <w:rPr>
          <w:rFonts w:ascii="Calibri" w:hAnsi="Calibri"/>
          <w:color w:val="auto"/>
          <w:sz w:val="20"/>
          <w:szCs w:val="20"/>
          <w:lang w:val="it-IT"/>
        </w:rPr>
        <w:t>30mm</w:t>
      </w:r>
    </w:p>
    <w:p w14:paraId="16DA4130" w14:textId="77777777" w:rsidR="000E230A" w:rsidRPr="00106699" w:rsidRDefault="00106699">
      <w:pPr>
        <w:pStyle w:val="TextA"/>
        <w:ind w:left="708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</w:rPr>
        <w:t>Velikost štěrbiny</w:t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  <w:t xml:space="preserve">3,0 </w:t>
      </w:r>
      <w:r w:rsidRPr="00106699">
        <w:rPr>
          <w:rFonts w:ascii="Calibri" w:hAnsi="Calibri"/>
          <w:color w:val="auto"/>
          <w:sz w:val="20"/>
          <w:szCs w:val="20"/>
          <w:rtl/>
        </w:rPr>
        <w:t xml:space="preserve">± </w:t>
      </w:r>
      <w:r w:rsidRPr="00106699">
        <w:rPr>
          <w:rFonts w:ascii="Calibri" w:hAnsi="Calibri"/>
          <w:color w:val="auto"/>
          <w:sz w:val="20"/>
          <w:szCs w:val="20"/>
          <w:lang w:val="it-IT"/>
        </w:rPr>
        <w:t>2,0mm</w:t>
      </w:r>
    </w:p>
    <w:p w14:paraId="4E0397B8" w14:textId="77777777" w:rsidR="000E230A" w:rsidRPr="00106699" w:rsidRDefault="00106699">
      <w:pPr>
        <w:pStyle w:val="TextA"/>
        <w:ind w:left="708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</w:rPr>
        <w:t>Hmotnost</w:t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  <w:t>590g/m2</w:t>
      </w:r>
    </w:p>
    <w:p w14:paraId="7AE03A0B" w14:textId="77777777" w:rsidR="000E230A" w:rsidRPr="00106699" w:rsidRDefault="00106699">
      <w:pPr>
        <w:pStyle w:val="TextA"/>
        <w:ind w:left="708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</w:rPr>
        <w:lastRenderedPageBreak/>
        <w:t xml:space="preserve">Tepelná </w:t>
      </w:r>
      <w:r w:rsidRPr="00106699">
        <w:rPr>
          <w:rFonts w:ascii="Calibri" w:hAnsi="Calibri"/>
          <w:color w:val="auto"/>
          <w:sz w:val="20"/>
          <w:szCs w:val="20"/>
          <w:lang w:val="it-IT"/>
        </w:rPr>
        <w:t>stabilita</w:t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  <w:t>4h p</w:t>
      </w:r>
      <w:r w:rsidRPr="00106699">
        <w:rPr>
          <w:rFonts w:ascii="Calibri" w:hAnsi="Calibri"/>
          <w:color w:val="auto"/>
          <w:sz w:val="20"/>
          <w:szCs w:val="20"/>
        </w:rPr>
        <w:t>ř</w:t>
      </w:r>
      <w:r w:rsidRPr="00106699">
        <w:rPr>
          <w:rFonts w:ascii="Calibri" w:hAnsi="Calibri"/>
          <w:color w:val="auto"/>
          <w:sz w:val="20"/>
          <w:szCs w:val="20"/>
          <w:lang w:val="it-IT"/>
        </w:rPr>
        <w:t>i 80°</w:t>
      </w:r>
      <w:r w:rsidRPr="00106699">
        <w:rPr>
          <w:rFonts w:ascii="Calibri" w:hAnsi="Calibri"/>
          <w:color w:val="auto"/>
          <w:sz w:val="20"/>
          <w:szCs w:val="20"/>
        </w:rPr>
        <w:t>C</w:t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  <w:t>&lt;2%</w:t>
      </w:r>
    </w:p>
    <w:p w14:paraId="071FADCA" w14:textId="77777777" w:rsidR="000E230A" w:rsidRPr="00106699" w:rsidRDefault="00106699">
      <w:pPr>
        <w:pStyle w:val="TextA"/>
        <w:ind w:left="708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  <w:lang w:val="fr-FR"/>
        </w:rPr>
        <w:t>Tlumen</w:t>
      </w:r>
      <w:r w:rsidRPr="00106699">
        <w:rPr>
          <w:rFonts w:ascii="Calibri" w:hAnsi="Calibri"/>
          <w:color w:val="auto"/>
          <w:sz w:val="20"/>
          <w:szCs w:val="20"/>
        </w:rPr>
        <w:t>í nárazu</w:t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  <w:t xml:space="preserve">40 </w:t>
      </w:r>
      <w:r w:rsidRPr="00106699">
        <w:rPr>
          <w:rFonts w:ascii="Calibri" w:hAnsi="Calibri"/>
          <w:color w:val="auto"/>
          <w:sz w:val="20"/>
          <w:szCs w:val="20"/>
          <w:rtl/>
        </w:rPr>
        <w:t xml:space="preserve">± </w:t>
      </w:r>
      <w:r w:rsidRPr="00106699">
        <w:rPr>
          <w:rFonts w:ascii="Calibri" w:hAnsi="Calibri"/>
          <w:color w:val="auto"/>
          <w:sz w:val="20"/>
          <w:szCs w:val="20"/>
        </w:rPr>
        <w:t>5%</w:t>
      </w:r>
    </w:p>
    <w:p w14:paraId="655AC02C" w14:textId="77777777" w:rsidR="000E230A" w:rsidRPr="00106699" w:rsidRDefault="00106699">
      <w:pPr>
        <w:pStyle w:val="TextA"/>
        <w:ind w:left="708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</w:rPr>
        <w:t>Vertikální deformace</w:t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  <w:t xml:space="preserve">6,9 </w:t>
      </w:r>
      <w:r w:rsidRPr="00106699">
        <w:rPr>
          <w:rFonts w:ascii="Calibri" w:hAnsi="Calibri"/>
          <w:color w:val="auto"/>
          <w:sz w:val="20"/>
          <w:szCs w:val="20"/>
          <w:rtl/>
        </w:rPr>
        <w:t xml:space="preserve">± </w:t>
      </w:r>
      <w:r w:rsidRPr="00106699">
        <w:rPr>
          <w:rFonts w:ascii="Calibri" w:hAnsi="Calibri"/>
          <w:color w:val="auto"/>
          <w:sz w:val="20"/>
          <w:szCs w:val="20"/>
        </w:rPr>
        <w:t>1mm</w:t>
      </w:r>
    </w:p>
    <w:p w14:paraId="658B551D" w14:textId="77777777" w:rsidR="000E230A" w:rsidRPr="00106699" w:rsidRDefault="00106699">
      <w:pPr>
        <w:pStyle w:val="TextA"/>
        <w:ind w:left="708"/>
        <w:rPr>
          <w:rFonts w:ascii="Calibri" w:eastAsia="Calibri" w:hAnsi="Calibri" w:cs="Calibri"/>
          <w:color w:val="auto"/>
          <w:sz w:val="20"/>
          <w:szCs w:val="20"/>
          <w:u w:color="0D0D0D"/>
          <w:shd w:val="clear" w:color="auto" w:fill="FFFFFF"/>
        </w:rPr>
      </w:pPr>
      <w:r w:rsidRPr="00106699">
        <w:rPr>
          <w:rFonts w:ascii="Calibri" w:hAnsi="Calibri"/>
          <w:color w:val="auto"/>
          <w:sz w:val="20"/>
          <w:szCs w:val="20"/>
        </w:rPr>
        <w:t>Pevnost v tahu</w:t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  <w:u w:color="0D0D0D"/>
          <w:shd w:val="clear" w:color="auto" w:fill="FFFFFF"/>
          <w:lang w:val="fr-FR"/>
        </w:rPr>
        <w:t>&gt;0,15MPa</w:t>
      </w:r>
      <w:r w:rsidRPr="00106699">
        <w:rPr>
          <w:rFonts w:ascii="Calibri" w:eastAsia="Calibri" w:hAnsi="Calibri" w:cs="Calibri"/>
          <w:color w:val="auto"/>
          <w:sz w:val="20"/>
          <w:szCs w:val="20"/>
          <w:u w:color="0D0D0D"/>
          <w:shd w:val="clear" w:color="auto" w:fill="FFFFFF"/>
        </w:rPr>
        <w:br/>
      </w:r>
      <w:r w:rsidRPr="00106699">
        <w:rPr>
          <w:rFonts w:ascii="Calibri" w:hAnsi="Calibri"/>
          <w:color w:val="auto"/>
          <w:sz w:val="20"/>
          <w:szCs w:val="20"/>
          <w:u w:color="0D0D0D"/>
          <w:shd w:val="clear" w:color="auto" w:fill="FFFFFF"/>
          <w:lang w:val="it-IT"/>
        </w:rPr>
        <w:t>Vodopropustnost</w:t>
      </w:r>
      <w:r w:rsidRPr="00106699">
        <w:rPr>
          <w:rFonts w:ascii="Calibri" w:hAnsi="Calibri"/>
          <w:color w:val="auto"/>
          <w:sz w:val="20"/>
          <w:szCs w:val="20"/>
          <w:u w:color="0D0D0D"/>
          <w:shd w:val="clear" w:color="auto" w:fill="FFFFFF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u w:color="0D0D0D"/>
          <w:shd w:val="clear" w:color="auto" w:fill="FFFFFF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u w:color="0D0D0D"/>
          <w:shd w:val="clear" w:color="auto" w:fill="FFFFFF"/>
          <w:lang w:val="it-IT"/>
        </w:rPr>
        <w:tab/>
        <w:t>&gt;12500mm/h</w:t>
      </w:r>
    </w:p>
    <w:p w14:paraId="2D4D206A" w14:textId="77777777" w:rsidR="000E230A" w:rsidRPr="00106699" w:rsidRDefault="00106699">
      <w:pPr>
        <w:pStyle w:val="TextA"/>
        <w:ind w:left="708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  <w:u w:color="0D0D0D"/>
          <w:shd w:val="clear" w:color="auto" w:fill="FFFFFF"/>
        </w:rPr>
        <w:t>Hustota</w:t>
      </w:r>
      <w:r w:rsidRPr="00106699">
        <w:rPr>
          <w:rFonts w:ascii="Calibri" w:hAnsi="Calibri"/>
          <w:color w:val="auto"/>
          <w:sz w:val="20"/>
          <w:szCs w:val="20"/>
          <w:u w:color="0D0D0D"/>
          <w:shd w:val="clear" w:color="auto" w:fill="FFFFFF"/>
        </w:rPr>
        <w:tab/>
      </w:r>
      <w:r w:rsidRPr="00106699">
        <w:rPr>
          <w:rFonts w:ascii="Calibri" w:hAnsi="Calibri"/>
          <w:color w:val="auto"/>
          <w:sz w:val="20"/>
          <w:szCs w:val="20"/>
          <w:u w:color="0D0D0D"/>
          <w:shd w:val="clear" w:color="auto" w:fill="FFFFFF"/>
        </w:rPr>
        <w:tab/>
      </w:r>
      <w:r w:rsidRPr="00106699">
        <w:rPr>
          <w:rFonts w:ascii="Calibri" w:hAnsi="Calibri"/>
          <w:color w:val="auto"/>
          <w:sz w:val="20"/>
          <w:szCs w:val="20"/>
          <w:u w:color="0D0D0D"/>
          <w:shd w:val="clear" w:color="auto" w:fill="FFFFFF"/>
        </w:rPr>
        <w:tab/>
      </w:r>
      <w:r w:rsidRPr="00106699">
        <w:rPr>
          <w:rFonts w:ascii="Calibri" w:hAnsi="Calibri"/>
          <w:color w:val="auto"/>
          <w:sz w:val="20"/>
          <w:szCs w:val="20"/>
          <w:u w:color="0D0D0D"/>
          <w:shd w:val="clear" w:color="auto" w:fill="FFFFFF"/>
        </w:rPr>
        <w:tab/>
      </w:r>
      <w:r w:rsidRPr="00106699">
        <w:rPr>
          <w:rFonts w:ascii="Calibri" w:hAnsi="Calibri"/>
          <w:color w:val="auto"/>
          <w:sz w:val="20"/>
          <w:szCs w:val="20"/>
          <w:u w:color="0D0D0D"/>
          <w:shd w:val="clear" w:color="auto" w:fill="FFFFFF"/>
        </w:rPr>
        <w:tab/>
        <w:t xml:space="preserve">50 </w:t>
      </w:r>
      <w:r w:rsidRPr="00106699">
        <w:rPr>
          <w:rFonts w:ascii="Calibri" w:hAnsi="Calibri"/>
          <w:color w:val="auto"/>
          <w:sz w:val="20"/>
          <w:szCs w:val="20"/>
          <w:rtl/>
        </w:rPr>
        <w:t xml:space="preserve">± </w:t>
      </w:r>
      <w:r w:rsidRPr="00106699">
        <w:rPr>
          <w:rFonts w:ascii="Calibri" w:hAnsi="Calibri"/>
          <w:color w:val="auto"/>
          <w:sz w:val="20"/>
          <w:szCs w:val="20"/>
        </w:rPr>
        <w:t>7kg/m3</w:t>
      </w:r>
    </w:p>
    <w:p w14:paraId="02E1450C" w14:textId="77777777" w:rsidR="000E230A" w:rsidRPr="00106699" w:rsidRDefault="00106699">
      <w:pPr>
        <w:pStyle w:val="TextA"/>
        <w:ind w:left="708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</w:rPr>
        <w:t>Tloušť</w:t>
      </w:r>
      <w:r w:rsidRPr="00106699">
        <w:rPr>
          <w:rFonts w:ascii="Calibri" w:hAnsi="Calibri"/>
          <w:color w:val="auto"/>
          <w:sz w:val="20"/>
          <w:szCs w:val="20"/>
          <w:lang w:val="it-IT"/>
        </w:rPr>
        <w:t>ka</w:t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  <w:t xml:space="preserve">10mm </w:t>
      </w:r>
      <w:r w:rsidRPr="00106699">
        <w:rPr>
          <w:rFonts w:ascii="Calibri" w:hAnsi="Calibri"/>
          <w:color w:val="auto"/>
          <w:sz w:val="20"/>
          <w:szCs w:val="20"/>
          <w:rtl/>
        </w:rPr>
        <w:t xml:space="preserve">± </w:t>
      </w:r>
      <w:r w:rsidRPr="00106699">
        <w:rPr>
          <w:rFonts w:ascii="Calibri" w:hAnsi="Calibri"/>
          <w:color w:val="auto"/>
          <w:sz w:val="20"/>
          <w:szCs w:val="20"/>
        </w:rPr>
        <w:t>10%</w:t>
      </w:r>
    </w:p>
    <w:p w14:paraId="17229C3A" w14:textId="77777777" w:rsidR="000E230A" w:rsidRPr="00106699" w:rsidRDefault="00106699">
      <w:pPr>
        <w:pStyle w:val="TextA"/>
        <w:ind w:left="708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</w:rPr>
        <w:t>Tlakov</w:t>
      </w:r>
      <w:r w:rsidRPr="00106699">
        <w:rPr>
          <w:rFonts w:ascii="Calibri" w:hAnsi="Calibri"/>
          <w:color w:val="auto"/>
          <w:sz w:val="20"/>
          <w:szCs w:val="20"/>
          <w:lang w:val="fr-FR"/>
        </w:rPr>
        <w:t xml:space="preserve">é </w:t>
      </w:r>
      <w:r w:rsidRPr="00106699">
        <w:rPr>
          <w:rFonts w:ascii="Calibri" w:hAnsi="Calibri"/>
          <w:color w:val="auto"/>
          <w:sz w:val="20"/>
          <w:szCs w:val="20"/>
        </w:rPr>
        <w:t>napětí při 10% průhybu</w:t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  <w:t xml:space="preserve">32 </w:t>
      </w:r>
      <w:r w:rsidRPr="00106699">
        <w:rPr>
          <w:rFonts w:ascii="Calibri" w:hAnsi="Calibri"/>
          <w:color w:val="auto"/>
          <w:sz w:val="20"/>
          <w:szCs w:val="20"/>
          <w:rtl/>
        </w:rPr>
        <w:t xml:space="preserve">± </w:t>
      </w:r>
      <w:r w:rsidRPr="00106699">
        <w:rPr>
          <w:rFonts w:ascii="Calibri" w:hAnsi="Calibri"/>
          <w:color w:val="auto"/>
          <w:sz w:val="20"/>
          <w:szCs w:val="20"/>
        </w:rPr>
        <w:t>15kPa</w:t>
      </w:r>
    </w:p>
    <w:p w14:paraId="25D01FC3" w14:textId="77777777" w:rsidR="000E230A" w:rsidRPr="00106699" w:rsidRDefault="00106699">
      <w:pPr>
        <w:pStyle w:val="TextA"/>
        <w:ind w:left="708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</w:rPr>
        <w:t>Tlakov</w:t>
      </w:r>
      <w:r w:rsidRPr="00106699">
        <w:rPr>
          <w:rFonts w:ascii="Calibri" w:hAnsi="Calibri"/>
          <w:color w:val="auto"/>
          <w:sz w:val="20"/>
          <w:szCs w:val="20"/>
          <w:lang w:val="fr-FR"/>
        </w:rPr>
        <w:t xml:space="preserve">é </w:t>
      </w:r>
      <w:r w:rsidRPr="00106699">
        <w:rPr>
          <w:rFonts w:ascii="Calibri" w:hAnsi="Calibri"/>
          <w:color w:val="auto"/>
          <w:sz w:val="20"/>
          <w:szCs w:val="20"/>
        </w:rPr>
        <w:t>napětí při 25% průhybu</w:t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  <w:t xml:space="preserve">55 </w:t>
      </w:r>
      <w:r w:rsidRPr="00106699">
        <w:rPr>
          <w:rFonts w:ascii="Calibri" w:hAnsi="Calibri"/>
          <w:color w:val="auto"/>
          <w:sz w:val="20"/>
          <w:szCs w:val="20"/>
          <w:rtl/>
        </w:rPr>
        <w:t xml:space="preserve">± </w:t>
      </w:r>
      <w:r w:rsidRPr="00106699">
        <w:rPr>
          <w:rFonts w:ascii="Calibri" w:hAnsi="Calibri"/>
          <w:color w:val="auto"/>
          <w:sz w:val="20"/>
          <w:szCs w:val="20"/>
        </w:rPr>
        <w:t>15kPa</w:t>
      </w:r>
    </w:p>
    <w:p w14:paraId="3C5F3948" w14:textId="77777777" w:rsidR="000E230A" w:rsidRPr="00106699" w:rsidRDefault="00106699">
      <w:pPr>
        <w:pStyle w:val="TextA"/>
        <w:ind w:left="708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</w:rPr>
        <w:t>Tlakov</w:t>
      </w:r>
      <w:r w:rsidRPr="00106699">
        <w:rPr>
          <w:rFonts w:ascii="Calibri" w:hAnsi="Calibri"/>
          <w:color w:val="auto"/>
          <w:sz w:val="20"/>
          <w:szCs w:val="20"/>
          <w:lang w:val="fr-FR"/>
        </w:rPr>
        <w:t xml:space="preserve">é </w:t>
      </w:r>
      <w:r w:rsidRPr="00106699">
        <w:rPr>
          <w:rFonts w:ascii="Calibri" w:hAnsi="Calibri"/>
          <w:color w:val="auto"/>
          <w:sz w:val="20"/>
          <w:szCs w:val="20"/>
        </w:rPr>
        <w:t>napětí při 50% průhybu</w:t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  <w:t xml:space="preserve">130 </w:t>
      </w:r>
      <w:r w:rsidRPr="00106699">
        <w:rPr>
          <w:rFonts w:ascii="Calibri" w:hAnsi="Calibri"/>
          <w:color w:val="auto"/>
          <w:sz w:val="20"/>
          <w:szCs w:val="20"/>
          <w:rtl/>
        </w:rPr>
        <w:t xml:space="preserve">± </w:t>
      </w:r>
      <w:r w:rsidRPr="00106699">
        <w:rPr>
          <w:rFonts w:ascii="Calibri" w:hAnsi="Calibri"/>
          <w:color w:val="auto"/>
          <w:sz w:val="20"/>
          <w:szCs w:val="20"/>
        </w:rPr>
        <w:t>15kPa</w:t>
      </w:r>
    </w:p>
    <w:p w14:paraId="2C2556E6" w14:textId="77777777" w:rsidR="000E230A" w:rsidRPr="00106699" w:rsidRDefault="00106699">
      <w:pPr>
        <w:pStyle w:val="TextA"/>
        <w:ind w:left="708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</w:rPr>
        <w:t xml:space="preserve">Nastavená </w:t>
      </w:r>
      <w:r w:rsidRPr="00106699">
        <w:rPr>
          <w:rFonts w:ascii="Calibri" w:hAnsi="Calibri"/>
          <w:color w:val="auto"/>
          <w:sz w:val="20"/>
          <w:szCs w:val="20"/>
          <w:lang w:val="it-IT"/>
        </w:rPr>
        <w:t>komprese 22h/25%/0,5h</w:t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  <w:t>10%</w:t>
      </w:r>
    </w:p>
    <w:p w14:paraId="2F8383EE" w14:textId="77777777" w:rsidR="000E230A" w:rsidRPr="00106699" w:rsidRDefault="00106699">
      <w:pPr>
        <w:pStyle w:val="TextA"/>
        <w:ind w:left="708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</w:rPr>
        <w:t xml:space="preserve">Nastavená </w:t>
      </w:r>
      <w:r w:rsidRPr="00106699">
        <w:rPr>
          <w:rFonts w:ascii="Calibri" w:hAnsi="Calibri"/>
          <w:color w:val="auto"/>
          <w:sz w:val="20"/>
          <w:szCs w:val="20"/>
          <w:lang w:val="it-IT"/>
        </w:rPr>
        <w:t>komprese 22h/25%/24h</w:t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  <w:t>2,2%</w:t>
      </w:r>
    </w:p>
    <w:p w14:paraId="63691B26" w14:textId="77777777" w:rsidR="000E230A" w:rsidRPr="00106699" w:rsidRDefault="00106699">
      <w:pPr>
        <w:pStyle w:val="TextA"/>
        <w:ind w:left="708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</w:rPr>
        <w:t>Absorpce vody</w:t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  <w:t>uzavřená buňka</w:t>
      </w:r>
    </w:p>
    <w:p w14:paraId="52436AE7" w14:textId="77777777" w:rsidR="000E230A" w:rsidRPr="00106699" w:rsidRDefault="000E230A">
      <w:pPr>
        <w:pStyle w:val="TextA"/>
        <w:rPr>
          <w:rFonts w:ascii="Calibri" w:eastAsia="Calibri" w:hAnsi="Calibri" w:cs="Calibri"/>
          <w:b/>
          <w:bCs/>
          <w:color w:val="auto"/>
          <w:sz w:val="20"/>
          <w:szCs w:val="20"/>
        </w:rPr>
      </w:pPr>
    </w:p>
    <w:p w14:paraId="7F69018C" w14:textId="77777777" w:rsidR="000E230A" w:rsidRPr="00106699" w:rsidRDefault="00106699">
      <w:pPr>
        <w:pStyle w:val="TextA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b/>
          <w:bCs/>
          <w:color w:val="auto"/>
          <w:sz w:val="20"/>
          <w:szCs w:val="20"/>
        </w:rPr>
        <w:t>S3 – pochozí zpevněn</w:t>
      </w:r>
      <w:r w:rsidRPr="00106699">
        <w:rPr>
          <w:rFonts w:ascii="Calibri" w:hAnsi="Calibri"/>
          <w:b/>
          <w:bCs/>
          <w:color w:val="auto"/>
          <w:sz w:val="20"/>
          <w:szCs w:val="20"/>
          <w:lang w:val="fr-FR"/>
        </w:rPr>
        <w:t xml:space="preserve">é </w:t>
      </w:r>
      <w:r w:rsidRPr="00106699">
        <w:rPr>
          <w:rFonts w:ascii="Calibri" w:hAnsi="Calibri"/>
          <w:b/>
          <w:bCs/>
          <w:color w:val="auto"/>
          <w:sz w:val="20"/>
          <w:szCs w:val="20"/>
        </w:rPr>
        <w:t xml:space="preserve">plochy – betonová dlažba </w:t>
      </w:r>
      <w:r w:rsidRPr="00106699">
        <w:rPr>
          <w:rFonts w:ascii="Calibri" w:hAnsi="Calibri"/>
          <w:color w:val="auto"/>
          <w:sz w:val="20"/>
          <w:szCs w:val="20"/>
        </w:rPr>
        <w:t>– opětovná pokládka stávající rozebran</w:t>
      </w:r>
      <w:r w:rsidRPr="00106699">
        <w:rPr>
          <w:rFonts w:ascii="Calibri" w:hAnsi="Calibri"/>
          <w:color w:val="auto"/>
          <w:sz w:val="20"/>
          <w:szCs w:val="20"/>
          <w:lang w:val="fr-FR"/>
        </w:rPr>
        <w:t xml:space="preserve">é </w:t>
      </w:r>
      <w:r w:rsidRPr="00106699">
        <w:rPr>
          <w:rFonts w:ascii="Calibri" w:hAnsi="Calibri"/>
          <w:color w:val="auto"/>
          <w:sz w:val="20"/>
          <w:szCs w:val="20"/>
        </w:rPr>
        <w:t>betonov</w:t>
      </w:r>
      <w:r w:rsidRPr="00106699">
        <w:rPr>
          <w:rFonts w:ascii="Calibri" w:hAnsi="Calibri"/>
          <w:color w:val="auto"/>
          <w:sz w:val="20"/>
          <w:szCs w:val="20"/>
          <w:lang w:val="fr-FR"/>
        </w:rPr>
        <w:t xml:space="preserve">é </w:t>
      </w:r>
      <w:r w:rsidRPr="00106699">
        <w:rPr>
          <w:rFonts w:ascii="Calibri" w:hAnsi="Calibri"/>
          <w:color w:val="auto"/>
          <w:sz w:val="20"/>
          <w:szCs w:val="20"/>
        </w:rPr>
        <w:t xml:space="preserve">dlažby o rozměrech 500x500x60mm. </w:t>
      </w:r>
    </w:p>
    <w:p w14:paraId="7A6D4BB2" w14:textId="77777777" w:rsidR="000E230A" w:rsidRPr="00106699" w:rsidRDefault="00106699">
      <w:pPr>
        <w:pStyle w:val="TextA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  <w:lang w:val="nl-NL"/>
        </w:rPr>
        <w:t>Op</w:t>
      </w:r>
      <w:r w:rsidRPr="00106699">
        <w:rPr>
          <w:rFonts w:ascii="Calibri" w:hAnsi="Calibri"/>
          <w:color w:val="auto"/>
          <w:sz w:val="20"/>
          <w:szCs w:val="20"/>
        </w:rPr>
        <w:t>ětovná pokládka betonov</w:t>
      </w:r>
      <w:r w:rsidRPr="00106699">
        <w:rPr>
          <w:rFonts w:ascii="Calibri" w:hAnsi="Calibri"/>
          <w:color w:val="auto"/>
          <w:sz w:val="20"/>
          <w:szCs w:val="20"/>
          <w:lang w:val="fr-FR"/>
        </w:rPr>
        <w:t xml:space="preserve">é </w:t>
      </w:r>
      <w:r w:rsidRPr="00106699">
        <w:rPr>
          <w:rFonts w:ascii="Calibri" w:hAnsi="Calibri"/>
          <w:color w:val="auto"/>
          <w:sz w:val="20"/>
          <w:szCs w:val="20"/>
        </w:rPr>
        <w:t>dlaž</w:t>
      </w:r>
      <w:r w:rsidRPr="00106699">
        <w:rPr>
          <w:rFonts w:ascii="Calibri" w:hAnsi="Calibri"/>
          <w:color w:val="auto"/>
          <w:sz w:val="20"/>
          <w:szCs w:val="20"/>
          <w:lang w:val="it-IT"/>
        </w:rPr>
        <w:t>by</w:t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</w:r>
      <w:r w:rsidRPr="00106699">
        <w:rPr>
          <w:rFonts w:ascii="Calibri" w:hAnsi="Calibri"/>
          <w:color w:val="auto"/>
          <w:sz w:val="20"/>
          <w:szCs w:val="20"/>
          <w:lang w:val="it-IT"/>
        </w:rPr>
        <w:tab/>
        <w:t>60mm</w:t>
      </w:r>
    </w:p>
    <w:p w14:paraId="4DFDE4F9" w14:textId="77777777" w:rsidR="000E230A" w:rsidRPr="00106699" w:rsidRDefault="00106699">
      <w:pPr>
        <w:pStyle w:val="TextA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</w:rPr>
        <w:t>Srovnání a doplnění kladecí vrstvy, max 4mm pod 4m latí, přehutně</w:t>
      </w:r>
      <w:r w:rsidRPr="00106699">
        <w:rPr>
          <w:rFonts w:ascii="Calibri" w:hAnsi="Calibri"/>
          <w:color w:val="auto"/>
          <w:sz w:val="20"/>
          <w:szCs w:val="20"/>
          <w:lang w:val="it-IT"/>
        </w:rPr>
        <w:t>no, min 32MPa</w:t>
      </w:r>
    </w:p>
    <w:p w14:paraId="2046014C" w14:textId="77777777" w:rsidR="000E230A" w:rsidRPr="00106699" w:rsidRDefault="000E230A">
      <w:pPr>
        <w:pStyle w:val="TextA"/>
        <w:rPr>
          <w:rFonts w:ascii="Calibri" w:eastAsia="Calibri" w:hAnsi="Calibri" w:cs="Calibri"/>
          <w:color w:val="auto"/>
          <w:sz w:val="20"/>
          <w:szCs w:val="20"/>
        </w:rPr>
      </w:pPr>
    </w:p>
    <w:p w14:paraId="38AC761C" w14:textId="77777777" w:rsidR="000E230A" w:rsidRPr="00106699" w:rsidRDefault="00106699">
      <w:pPr>
        <w:pStyle w:val="TextA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b/>
          <w:bCs/>
          <w:color w:val="auto"/>
          <w:sz w:val="20"/>
          <w:szCs w:val="20"/>
        </w:rPr>
        <w:t>S4 – obnova travnatých ploch</w:t>
      </w:r>
      <w:r w:rsidRPr="00106699">
        <w:rPr>
          <w:rFonts w:ascii="Calibri" w:hAnsi="Calibri"/>
          <w:color w:val="auto"/>
          <w:sz w:val="20"/>
          <w:szCs w:val="20"/>
        </w:rPr>
        <w:t xml:space="preserve"> </w:t>
      </w:r>
    </w:p>
    <w:p w14:paraId="4B3BDE2C" w14:textId="77777777" w:rsidR="000E230A" w:rsidRPr="00106699" w:rsidRDefault="00106699">
      <w:pPr>
        <w:pStyle w:val="TextA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  <w:lang w:val="pt-PT"/>
        </w:rPr>
        <w:t>Set</w:t>
      </w:r>
      <w:r w:rsidRPr="00106699">
        <w:rPr>
          <w:rFonts w:ascii="Calibri" w:hAnsi="Calibri"/>
          <w:color w:val="auto"/>
          <w:sz w:val="20"/>
          <w:szCs w:val="20"/>
        </w:rPr>
        <w:t>ý trávník</w:t>
      </w:r>
    </w:p>
    <w:p w14:paraId="52C71B32" w14:textId="77777777" w:rsidR="000E230A" w:rsidRPr="00106699" w:rsidRDefault="00106699">
      <w:pPr>
        <w:pStyle w:val="TextA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</w:rPr>
        <w:t>Středně těžká půda</w:t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</w:r>
      <w:r w:rsidRPr="00106699">
        <w:rPr>
          <w:rFonts w:ascii="Calibri" w:hAnsi="Calibri"/>
          <w:color w:val="auto"/>
          <w:sz w:val="20"/>
          <w:szCs w:val="20"/>
        </w:rPr>
        <w:tab/>
        <w:t>200mm</w:t>
      </w:r>
    </w:p>
    <w:p w14:paraId="3B6B2581" w14:textId="77777777" w:rsidR="000E230A" w:rsidRPr="00106699" w:rsidRDefault="00106699">
      <w:pPr>
        <w:pStyle w:val="TextA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</w:rPr>
        <w:t>Upravená zemní pláň</w:t>
      </w:r>
    </w:p>
    <w:p w14:paraId="188AA5A0" w14:textId="77777777" w:rsidR="000E230A" w:rsidRPr="00106699" w:rsidRDefault="000E230A">
      <w:pPr>
        <w:pStyle w:val="TextA"/>
        <w:rPr>
          <w:rFonts w:ascii="Calibri" w:eastAsia="Calibri" w:hAnsi="Calibri" w:cs="Calibri"/>
          <w:color w:val="auto"/>
          <w:sz w:val="20"/>
          <w:szCs w:val="20"/>
        </w:rPr>
      </w:pPr>
    </w:p>
    <w:p w14:paraId="1A00A3D9" w14:textId="77777777" w:rsidR="000E230A" w:rsidRPr="00106699" w:rsidRDefault="00106699">
      <w:pPr>
        <w:jc w:val="both"/>
        <w:rPr>
          <w:rFonts w:ascii="Calibri" w:eastAsia="Calibri" w:hAnsi="Calibri" w:cs="Calibri"/>
          <w:color w:val="auto"/>
        </w:rPr>
      </w:pPr>
      <w:r w:rsidRPr="00106699">
        <w:rPr>
          <w:rFonts w:ascii="Calibri" w:hAnsi="Calibri"/>
          <w:color w:val="auto"/>
        </w:rPr>
        <w:t>Doporučená technologie založení travnat</w:t>
      </w:r>
      <w:r w:rsidRPr="00106699">
        <w:rPr>
          <w:rFonts w:ascii="Calibri" w:hAnsi="Calibri"/>
          <w:color w:val="auto"/>
          <w:lang w:val="fr-FR"/>
        </w:rPr>
        <w:t xml:space="preserve">é </w:t>
      </w:r>
      <w:r w:rsidRPr="00106699">
        <w:rPr>
          <w:rFonts w:ascii="Calibri" w:hAnsi="Calibri"/>
          <w:color w:val="auto"/>
        </w:rPr>
        <w:t>plochy:</w:t>
      </w:r>
    </w:p>
    <w:p w14:paraId="259A8291" w14:textId="77777777" w:rsidR="000E230A" w:rsidRPr="00106699" w:rsidRDefault="00106699">
      <w:pPr>
        <w:jc w:val="both"/>
        <w:rPr>
          <w:rFonts w:ascii="Calibri" w:eastAsia="Calibri" w:hAnsi="Calibri" w:cs="Calibri"/>
          <w:color w:val="auto"/>
        </w:rPr>
      </w:pPr>
      <w:r w:rsidRPr="00106699">
        <w:rPr>
          <w:rFonts w:ascii="Calibri" w:hAnsi="Calibri"/>
          <w:color w:val="auto"/>
        </w:rPr>
        <w:t>Nejvhodnější doba pro založení travnat</w:t>
      </w:r>
      <w:r w:rsidRPr="00106699">
        <w:rPr>
          <w:rFonts w:ascii="Calibri" w:hAnsi="Calibri"/>
          <w:color w:val="auto"/>
          <w:lang w:val="fr-FR"/>
        </w:rPr>
        <w:t xml:space="preserve">é </w:t>
      </w:r>
      <w:r w:rsidRPr="00106699">
        <w:rPr>
          <w:rFonts w:ascii="Calibri" w:hAnsi="Calibri"/>
          <w:color w:val="auto"/>
        </w:rPr>
        <w:t>plochy je buď jaro, od poloviny dubna do konce května nebo podzim, od poloviny srpna do poloviny září, kdy je půda prohřátá a je dostatečně vlhko.</w:t>
      </w:r>
    </w:p>
    <w:p w14:paraId="338FBA23" w14:textId="77777777" w:rsidR="000E230A" w:rsidRPr="00106699" w:rsidRDefault="00106699">
      <w:pPr>
        <w:suppressAutoHyphens/>
        <w:jc w:val="both"/>
        <w:rPr>
          <w:rFonts w:ascii="Calibri" w:eastAsia="Calibri" w:hAnsi="Calibri" w:cs="Calibri"/>
          <w:color w:val="auto"/>
        </w:rPr>
      </w:pPr>
      <w:r w:rsidRPr="00106699">
        <w:rPr>
          <w:rFonts w:ascii="Calibri" w:hAnsi="Calibri"/>
          <w:color w:val="auto"/>
        </w:rPr>
        <w:t>Před založením travnat</w:t>
      </w:r>
      <w:r w:rsidRPr="00106699">
        <w:rPr>
          <w:rFonts w:ascii="Calibri" w:hAnsi="Calibri"/>
          <w:color w:val="auto"/>
          <w:lang w:val="fr-FR"/>
        </w:rPr>
        <w:t xml:space="preserve">é </w:t>
      </w:r>
      <w:r w:rsidRPr="00106699">
        <w:rPr>
          <w:rFonts w:ascii="Calibri" w:hAnsi="Calibri"/>
          <w:color w:val="auto"/>
        </w:rPr>
        <w:t>plochy je nutná nejen dobrá úprava ter</w:t>
      </w:r>
      <w:r w:rsidRPr="00106699">
        <w:rPr>
          <w:rFonts w:ascii="Calibri" w:hAnsi="Calibri"/>
          <w:color w:val="auto"/>
          <w:lang w:val="fr-FR"/>
        </w:rPr>
        <w:t>é</w:t>
      </w:r>
      <w:r w:rsidRPr="00106699">
        <w:rPr>
          <w:rFonts w:ascii="Calibri" w:hAnsi="Calibri"/>
          <w:color w:val="auto"/>
        </w:rPr>
        <w:t>nu, ale i nahrazení stávající zeminy za kvalitní orniční či podorniční půdu, která by měla bý</w:t>
      </w:r>
      <w:r w:rsidRPr="00106699">
        <w:rPr>
          <w:rFonts w:ascii="Calibri" w:hAnsi="Calibri"/>
          <w:color w:val="auto"/>
          <w:lang w:val="fr-FR"/>
        </w:rPr>
        <w:t>t d</w:t>
      </w:r>
      <w:r w:rsidRPr="00106699">
        <w:rPr>
          <w:rFonts w:ascii="Calibri" w:hAnsi="Calibri"/>
          <w:color w:val="auto"/>
        </w:rPr>
        <w:t>ůkladně chemicky odplevelena</w:t>
      </w:r>
    </w:p>
    <w:p w14:paraId="2BE492CE" w14:textId="77777777" w:rsidR="000E230A" w:rsidRPr="00106699" w:rsidRDefault="00106699">
      <w:pPr>
        <w:suppressAutoHyphens/>
        <w:jc w:val="both"/>
        <w:rPr>
          <w:rFonts w:ascii="Calibri" w:eastAsia="Calibri" w:hAnsi="Calibri" w:cs="Calibri"/>
          <w:color w:val="auto"/>
        </w:rPr>
      </w:pPr>
      <w:r w:rsidRPr="00106699">
        <w:rPr>
          <w:rFonts w:ascii="Calibri" w:hAnsi="Calibri"/>
          <w:color w:val="auto"/>
        </w:rPr>
        <w:t>(Roundup 0,0006 l/m2).</w:t>
      </w:r>
    </w:p>
    <w:p w14:paraId="7AE0A440" w14:textId="77777777" w:rsidR="000E230A" w:rsidRPr="00106699" w:rsidRDefault="00106699">
      <w:pPr>
        <w:suppressAutoHyphens/>
        <w:jc w:val="both"/>
        <w:rPr>
          <w:rFonts w:ascii="Calibri" w:eastAsia="Calibri" w:hAnsi="Calibri" w:cs="Calibri"/>
          <w:color w:val="auto"/>
        </w:rPr>
      </w:pPr>
      <w:r w:rsidRPr="00106699">
        <w:rPr>
          <w:rFonts w:ascii="Calibri" w:hAnsi="Calibri"/>
          <w:color w:val="auto"/>
        </w:rPr>
        <w:t>Navázání ter</w:t>
      </w:r>
      <w:r w:rsidRPr="00106699">
        <w:rPr>
          <w:rFonts w:ascii="Calibri" w:hAnsi="Calibri"/>
          <w:color w:val="auto"/>
          <w:lang w:val="fr-FR"/>
        </w:rPr>
        <w:t>é</w:t>
      </w:r>
      <w:r w:rsidRPr="00106699">
        <w:rPr>
          <w:rFonts w:ascii="Calibri" w:hAnsi="Calibri"/>
          <w:color w:val="auto"/>
        </w:rPr>
        <w:t>nu na okolní plochy by mě</w:t>
      </w:r>
      <w:r w:rsidRPr="00106699">
        <w:rPr>
          <w:rFonts w:ascii="Calibri" w:hAnsi="Calibri"/>
          <w:color w:val="auto"/>
          <w:lang w:val="es-ES_tradnl"/>
        </w:rPr>
        <w:t>lo b</w:t>
      </w:r>
      <w:r w:rsidRPr="00106699">
        <w:rPr>
          <w:rFonts w:ascii="Calibri" w:hAnsi="Calibri"/>
          <w:color w:val="auto"/>
        </w:rPr>
        <w:t>ýt plynul</w:t>
      </w:r>
      <w:r w:rsidRPr="00106699">
        <w:rPr>
          <w:rFonts w:ascii="Calibri" w:hAnsi="Calibri"/>
          <w:color w:val="auto"/>
          <w:lang w:val="fr-FR"/>
        </w:rPr>
        <w:t xml:space="preserve">é </w:t>
      </w:r>
      <w:r w:rsidRPr="00106699">
        <w:rPr>
          <w:rFonts w:ascii="Calibri" w:hAnsi="Calibri"/>
          <w:color w:val="auto"/>
        </w:rPr>
        <w:t>s max. možnou odchylkou 2 cm smě</w:t>
      </w:r>
      <w:r w:rsidRPr="00106699">
        <w:rPr>
          <w:rFonts w:ascii="Calibri" w:hAnsi="Calibri"/>
          <w:color w:val="auto"/>
          <w:lang w:val="pt-PT"/>
        </w:rPr>
        <w:t>rem dol</w:t>
      </w:r>
      <w:r w:rsidRPr="00106699">
        <w:rPr>
          <w:rFonts w:ascii="Calibri" w:hAnsi="Calibri"/>
          <w:color w:val="auto"/>
        </w:rPr>
        <w:t xml:space="preserve">ů. </w:t>
      </w:r>
    </w:p>
    <w:p w14:paraId="170A2D07" w14:textId="77777777" w:rsidR="000E230A" w:rsidRPr="00106699" w:rsidRDefault="00106699">
      <w:pPr>
        <w:suppressAutoHyphens/>
        <w:jc w:val="both"/>
        <w:rPr>
          <w:rFonts w:ascii="Calibri" w:eastAsia="Calibri" w:hAnsi="Calibri" w:cs="Calibri"/>
          <w:color w:val="auto"/>
        </w:rPr>
      </w:pPr>
      <w:r w:rsidRPr="00106699">
        <w:rPr>
          <w:rFonts w:ascii="Calibri" w:hAnsi="Calibri"/>
          <w:color w:val="auto"/>
        </w:rPr>
        <w:t>Po osetí 30 g/ m</w:t>
      </w:r>
      <w:r w:rsidRPr="00106699">
        <w:rPr>
          <w:rFonts w:ascii="Calibri" w:hAnsi="Calibri"/>
          <w:color w:val="auto"/>
          <w:vertAlign w:val="superscript"/>
        </w:rPr>
        <w:t xml:space="preserve">2 </w:t>
      </w:r>
      <w:r w:rsidRPr="00106699">
        <w:rPr>
          <w:rFonts w:ascii="Calibri" w:hAnsi="Calibri"/>
          <w:color w:val="auto"/>
        </w:rPr>
        <w:t>bude plocha uválcová</w:t>
      </w:r>
      <w:r w:rsidRPr="00106699">
        <w:rPr>
          <w:rFonts w:ascii="Calibri" w:hAnsi="Calibri"/>
          <w:color w:val="auto"/>
          <w:lang w:val="it-IT"/>
        </w:rPr>
        <w:t xml:space="preserve">na. </w:t>
      </w:r>
    </w:p>
    <w:p w14:paraId="7C6E3018" w14:textId="77777777" w:rsidR="000E230A" w:rsidRPr="00106699" w:rsidRDefault="00106699">
      <w:pPr>
        <w:suppressAutoHyphens/>
        <w:jc w:val="both"/>
        <w:rPr>
          <w:rFonts w:ascii="Calibri" w:eastAsia="Calibri" w:hAnsi="Calibri" w:cs="Calibri"/>
          <w:color w:val="auto"/>
        </w:rPr>
      </w:pPr>
      <w:r w:rsidRPr="00106699">
        <w:rPr>
          <w:rFonts w:ascii="Calibri" w:hAnsi="Calibri"/>
          <w:color w:val="auto"/>
        </w:rPr>
        <w:t>Po založení trávníku bude pravidelně sekán.</w:t>
      </w:r>
    </w:p>
    <w:p w14:paraId="2A37FEA8" w14:textId="77777777" w:rsidR="000E230A" w:rsidRPr="00106699" w:rsidRDefault="00106699">
      <w:pPr>
        <w:suppressAutoHyphens/>
        <w:jc w:val="both"/>
        <w:rPr>
          <w:rFonts w:ascii="Calibri" w:eastAsia="Calibri" w:hAnsi="Calibri" w:cs="Calibri"/>
          <w:color w:val="auto"/>
        </w:rPr>
      </w:pPr>
      <w:r w:rsidRPr="00106699">
        <w:rPr>
          <w:rFonts w:ascii="Calibri" w:hAnsi="Calibri"/>
          <w:color w:val="auto"/>
        </w:rPr>
        <w:t>Případná sportovní aktivita je možná až v okamžiku pln</w:t>
      </w:r>
      <w:r w:rsidRPr="00106699">
        <w:rPr>
          <w:rFonts w:ascii="Calibri" w:hAnsi="Calibri"/>
          <w:color w:val="auto"/>
          <w:lang w:val="fr-FR"/>
        </w:rPr>
        <w:t>é</w:t>
      </w:r>
      <w:r w:rsidRPr="00106699">
        <w:rPr>
          <w:rFonts w:ascii="Calibri" w:hAnsi="Calibri"/>
          <w:color w:val="auto"/>
        </w:rPr>
        <w:t>ho zapojení travnat</w:t>
      </w:r>
      <w:r w:rsidRPr="00106699">
        <w:rPr>
          <w:rFonts w:ascii="Calibri" w:hAnsi="Calibri"/>
          <w:color w:val="auto"/>
          <w:lang w:val="fr-FR"/>
        </w:rPr>
        <w:t xml:space="preserve">é </w:t>
      </w:r>
      <w:r w:rsidRPr="00106699">
        <w:rPr>
          <w:rFonts w:ascii="Calibri" w:hAnsi="Calibri"/>
          <w:color w:val="auto"/>
        </w:rPr>
        <w:t>plochy a převzetí</w:t>
      </w:r>
    </w:p>
    <w:p w14:paraId="41314946" w14:textId="77777777" w:rsidR="000E230A" w:rsidRPr="00106699" w:rsidRDefault="00106699">
      <w:pPr>
        <w:suppressAutoHyphens/>
        <w:jc w:val="both"/>
        <w:rPr>
          <w:rFonts w:ascii="Calibri" w:eastAsia="Calibri" w:hAnsi="Calibri" w:cs="Calibri"/>
          <w:color w:val="auto"/>
        </w:rPr>
      </w:pPr>
      <w:r w:rsidRPr="00106699">
        <w:rPr>
          <w:rFonts w:ascii="Calibri" w:hAnsi="Calibri"/>
          <w:color w:val="auto"/>
        </w:rPr>
        <w:t>do pravideln</w:t>
      </w:r>
      <w:r w:rsidRPr="00106699">
        <w:rPr>
          <w:rFonts w:ascii="Calibri" w:hAnsi="Calibri"/>
          <w:color w:val="auto"/>
          <w:lang w:val="fr-FR"/>
        </w:rPr>
        <w:t xml:space="preserve">é </w:t>
      </w:r>
      <w:r w:rsidRPr="00106699">
        <w:rPr>
          <w:rFonts w:ascii="Calibri" w:hAnsi="Calibri"/>
          <w:color w:val="auto"/>
        </w:rPr>
        <w:t>intenzivnější údržby.</w:t>
      </w:r>
    </w:p>
    <w:p w14:paraId="1AD4DEE5" w14:textId="77777777" w:rsidR="000E230A" w:rsidRPr="00106699" w:rsidRDefault="000E230A">
      <w:pPr>
        <w:suppressAutoHyphens/>
        <w:jc w:val="both"/>
        <w:rPr>
          <w:rFonts w:ascii="Calibri" w:eastAsia="Calibri" w:hAnsi="Calibri" w:cs="Calibri"/>
          <w:color w:val="auto"/>
        </w:rPr>
      </w:pPr>
    </w:p>
    <w:p w14:paraId="7377B036" w14:textId="77777777" w:rsidR="000E230A" w:rsidRPr="00106699" w:rsidRDefault="00106699">
      <w:pPr>
        <w:suppressAutoHyphens/>
        <w:jc w:val="both"/>
        <w:rPr>
          <w:rFonts w:ascii="Calibri" w:eastAsia="Calibri" w:hAnsi="Calibri" w:cs="Calibri"/>
          <w:color w:val="auto"/>
        </w:rPr>
      </w:pPr>
      <w:r w:rsidRPr="00106699">
        <w:rPr>
          <w:rFonts w:ascii="Calibri" w:hAnsi="Calibri"/>
          <w:color w:val="auto"/>
        </w:rPr>
        <w:t>Doporučená travní směs</w:t>
      </w:r>
    </w:p>
    <w:p w14:paraId="51AFEA39" w14:textId="77777777" w:rsidR="000E230A" w:rsidRPr="00106699" w:rsidRDefault="00106699">
      <w:pPr>
        <w:suppressAutoHyphens/>
        <w:jc w:val="both"/>
        <w:rPr>
          <w:rFonts w:ascii="Calibri" w:eastAsia="Calibri" w:hAnsi="Calibri" w:cs="Calibri"/>
          <w:color w:val="auto"/>
        </w:rPr>
      </w:pPr>
      <w:r w:rsidRPr="00106699">
        <w:rPr>
          <w:rFonts w:ascii="Calibri" w:hAnsi="Calibri"/>
          <w:color w:val="auto"/>
        </w:rPr>
        <w:t>Parková smě</w:t>
      </w:r>
      <w:r w:rsidRPr="00106699">
        <w:rPr>
          <w:rFonts w:ascii="Calibri" w:hAnsi="Calibri"/>
          <w:color w:val="auto"/>
          <w:lang w:val="pt-PT"/>
        </w:rPr>
        <w:t>s na su</w:t>
      </w:r>
      <w:r w:rsidRPr="00106699">
        <w:rPr>
          <w:rFonts w:ascii="Calibri" w:hAnsi="Calibri"/>
          <w:color w:val="auto"/>
        </w:rPr>
        <w:t>šší stanoviště</w:t>
      </w:r>
      <w:r w:rsidRPr="00106699">
        <w:rPr>
          <w:rFonts w:ascii="Calibri" w:hAnsi="Calibri"/>
          <w:color w:val="auto"/>
        </w:rPr>
        <w:tab/>
      </w:r>
      <w:r w:rsidRPr="00106699">
        <w:rPr>
          <w:rFonts w:ascii="Calibri" w:hAnsi="Calibri"/>
          <w:color w:val="auto"/>
        </w:rPr>
        <w:br/>
        <w:t>Kostř</w:t>
      </w:r>
      <w:r w:rsidRPr="00106699">
        <w:rPr>
          <w:rFonts w:ascii="Calibri" w:hAnsi="Calibri"/>
          <w:color w:val="auto"/>
          <w:lang w:val="it-IT"/>
        </w:rPr>
        <w:t xml:space="preserve">ava </w:t>
      </w:r>
      <w:r w:rsidRPr="00106699">
        <w:rPr>
          <w:rFonts w:ascii="Calibri" w:hAnsi="Calibri"/>
          <w:color w:val="auto"/>
        </w:rPr>
        <w:t>červená trsnatá</w:t>
      </w:r>
      <w:r w:rsidRPr="00106699">
        <w:rPr>
          <w:rFonts w:ascii="Calibri" w:hAnsi="Calibri"/>
          <w:color w:val="auto"/>
        </w:rPr>
        <w:tab/>
      </w:r>
      <w:r w:rsidRPr="00106699">
        <w:rPr>
          <w:rFonts w:ascii="Calibri" w:hAnsi="Calibri"/>
          <w:color w:val="auto"/>
        </w:rPr>
        <w:tab/>
      </w:r>
      <w:r w:rsidRPr="00106699">
        <w:rPr>
          <w:rFonts w:ascii="Calibri" w:hAnsi="Calibri"/>
          <w:color w:val="auto"/>
        </w:rPr>
        <w:tab/>
      </w:r>
      <w:r w:rsidRPr="00106699">
        <w:rPr>
          <w:rFonts w:ascii="Calibri" w:hAnsi="Calibri"/>
          <w:color w:val="auto"/>
          <w:lang w:val="fr-FR"/>
        </w:rPr>
        <w:t>Olivia</w:t>
      </w:r>
      <w:r w:rsidRPr="00106699">
        <w:rPr>
          <w:rFonts w:ascii="Calibri" w:hAnsi="Calibri"/>
          <w:color w:val="auto"/>
          <w:lang w:val="fr-FR"/>
        </w:rPr>
        <w:tab/>
      </w:r>
      <w:r w:rsidRPr="00106699">
        <w:rPr>
          <w:rFonts w:ascii="Calibri" w:hAnsi="Calibri"/>
          <w:color w:val="auto"/>
          <w:lang w:val="fr-FR"/>
        </w:rPr>
        <w:tab/>
      </w:r>
      <w:r w:rsidRPr="00106699">
        <w:rPr>
          <w:rFonts w:ascii="Calibri" w:hAnsi="Calibri"/>
          <w:color w:val="auto"/>
          <w:lang w:val="fr-FR"/>
        </w:rPr>
        <w:tab/>
        <w:t>50%</w:t>
      </w:r>
    </w:p>
    <w:p w14:paraId="64B9680B" w14:textId="77777777" w:rsidR="000E230A" w:rsidRPr="00106699" w:rsidRDefault="00106699">
      <w:pPr>
        <w:suppressAutoHyphens/>
        <w:jc w:val="both"/>
        <w:rPr>
          <w:rFonts w:ascii="Calibri" w:eastAsia="Calibri" w:hAnsi="Calibri" w:cs="Calibri"/>
          <w:color w:val="auto"/>
        </w:rPr>
      </w:pPr>
      <w:r w:rsidRPr="00106699">
        <w:rPr>
          <w:rFonts w:ascii="Calibri" w:hAnsi="Calibri"/>
          <w:color w:val="auto"/>
        </w:rPr>
        <w:t>Kostř</w:t>
      </w:r>
      <w:r w:rsidRPr="00106699">
        <w:rPr>
          <w:rFonts w:ascii="Calibri" w:hAnsi="Calibri"/>
          <w:color w:val="auto"/>
          <w:lang w:val="it-IT"/>
        </w:rPr>
        <w:t xml:space="preserve">ava </w:t>
      </w:r>
      <w:r w:rsidRPr="00106699">
        <w:rPr>
          <w:rFonts w:ascii="Calibri" w:hAnsi="Calibri"/>
          <w:color w:val="auto"/>
        </w:rPr>
        <w:t>červená krátce výběžková</w:t>
      </w:r>
      <w:r w:rsidRPr="00106699">
        <w:rPr>
          <w:rFonts w:ascii="Calibri" w:hAnsi="Calibri"/>
          <w:color w:val="auto"/>
        </w:rPr>
        <w:tab/>
        <w:t>Rufilla</w:t>
      </w:r>
      <w:r w:rsidRPr="00106699">
        <w:rPr>
          <w:rFonts w:ascii="Calibri" w:hAnsi="Calibri"/>
          <w:color w:val="auto"/>
        </w:rPr>
        <w:tab/>
      </w:r>
      <w:r w:rsidRPr="00106699">
        <w:rPr>
          <w:rFonts w:ascii="Calibri" w:hAnsi="Calibri"/>
          <w:color w:val="auto"/>
        </w:rPr>
        <w:tab/>
      </w:r>
      <w:r w:rsidRPr="00106699">
        <w:rPr>
          <w:rFonts w:ascii="Calibri" w:hAnsi="Calibri"/>
          <w:color w:val="auto"/>
        </w:rPr>
        <w:tab/>
        <w:t>20%</w:t>
      </w:r>
      <w:r w:rsidRPr="00106699">
        <w:rPr>
          <w:rFonts w:ascii="Calibri" w:eastAsia="Calibri" w:hAnsi="Calibri" w:cs="Calibri"/>
          <w:color w:val="auto"/>
        </w:rPr>
        <w:br/>
      </w:r>
      <w:r w:rsidRPr="00106699">
        <w:rPr>
          <w:rFonts w:ascii="Calibri" w:hAnsi="Calibri"/>
          <w:color w:val="auto"/>
        </w:rPr>
        <w:t>Lipnice luční</w:t>
      </w:r>
      <w:r w:rsidRPr="00106699">
        <w:rPr>
          <w:rFonts w:ascii="Calibri" w:hAnsi="Calibri"/>
          <w:color w:val="auto"/>
        </w:rPr>
        <w:tab/>
      </w:r>
      <w:r w:rsidRPr="00106699">
        <w:rPr>
          <w:rFonts w:ascii="Calibri" w:hAnsi="Calibri"/>
          <w:color w:val="auto"/>
        </w:rPr>
        <w:tab/>
      </w:r>
      <w:r w:rsidRPr="00106699">
        <w:rPr>
          <w:rFonts w:ascii="Calibri" w:hAnsi="Calibri"/>
          <w:color w:val="auto"/>
        </w:rPr>
        <w:tab/>
      </w:r>
      <w:r w:rsidRPr="00106699">
        <w:rPr>
          <w:rFonts w:ascii="Calibri" w:hAnsi="Calibri"/>
          <w:color w:val="auto"/>
        </w:rPr>
        <w:tab/>
      </w:r>
      <w:r w:rsidRPr="00106699">
        <w:rPr>
          <w:rFonts w:ascii="Calibri" w:hAnsi="Calibri"/>
          <w:color w:val="auto"/>
          <w:lang w:val="it-IT"/>
        </w:rPr>
        <w:t>Nimbus, Orfeo</w:t>
      </w:r>
      <w:r w:rsidRPr="00106699">
        <w:rPr>
          <w:rFonts w:ascii="Calibri" w:hAnsi="Calibri"/>
          <w:color w:val="auto"/>
          <w:lang w:val="it-IT"/>
        </w:rPr>
        <w:tab/>
      </w:r>
      <w:r w:rsidRPr="00106699">
        <w:rPr>
          <w:rFonts w:ascii="Calibri" w:hAnsi="Calibri"/>
          <w:color w:val="auto"/>
          <w:lang w:val="it-IT"/>
        </w:rPr>
        <w:tab/>
        <w:t>10%</w:t>
      </w:r>
      <w:r w:rsidRPr="00106699">
        <w:rPr>
          <w:rFonts w:ascii="Calibri" w:eastAsia="Calibri" w:hAnsi="Calibri" w:cs="Calibri"/>
          <w:color w:val="auto"/>
        </w:rPr>
        <w:br/>
      </w:r>
      <w:r w:rsidRPr="00106699">
        <w:rPr>
          <w:rFonts w:ascii="Calibri" w:hAnsi="Calibri"/>
          <w:color w:val="auto"/>
        </w:rPr>
        <w:t>Kostřava ovčí</w:t>
      </w:r>
      <w:r w:rsidRPr="00106699">
        <w:rPr>
          <w:rFonts w:ascii="Calibri" w:hAnsi="Calibri"/>
          <w:color w:val="auto"/>
        </w:rPr>
        <w:tab/>
      </w:r>
      <w:r w:rsidRPr="00106699">
        <w:rPr>
          <w:rFonts w:ascii="Calibri" w:hAnsi="Calibri"/>
          <w:color w:val="auto"/>
        </w:rPr>
        <w:tab/>
      </w:r>
      <w:r w:rsidRPr="00106699">
        <w:rPr>
          <w:rFonts w:ascii="Calibri" w:hAnsi="Calibri"/>
          <w:color w:val="auto"/>
        </w:rPr>
        <w:tab/>
      </w:r>
      <w:r w:rsidRPr="00106699">
        <w:rPr>
          <w:rFonts w:ascii="Calibri" w:hAnsi="Calibri"/>
          <w:color w:val="auto"/>
        </w:rPr>
        <w:tab/>
      </w:r>
      <w:r w:rsidRPr="00106699">
        <w:rPr>
          <w:rFonts w:ascii="Calibri" w:hAnsi="Calibri"/>
          <w:color w:val="auto"/>
          <w:lang w:val="pt-PT"/>
        </w:rPr>
        <w:t>Pintor</w:t>
      </w:r>
      <w:r w:rsidRPr="00106699">
        <w:rPr>
          <w:rFonts w:ascii="Calibri" w:hAnsi="Calibri"/>
          <w:color w:val="auto"/>
          <w:lang w:val="pt-PT"/>
        </w:rPr>
        <w:tab/>
      </w:r>
      <w:r w:rsidRPr="00106699">
        <w:rPr>
          <w:rFonts w:ascii="Calibri" w:hAnsi="Calibri"/>
          <w:color w:val="auto"/>
          <w:lang w:val="pt-PT"/>
        </w:rPr>
        <w:tab/>
      </w:r>
      <w:r w:rsidRPr="00106699">
        <w:rPr>
          <w:rFonts w:ascii="Calibri" w:hAnsi="Calibri"/>
          <w:color w:val="auto"/>
          <w:lang w:val="pt-PT"/>
        </w:rPr>
        <w:tab/>
        <w:t>20%</w:t>
      </w:r>
    </w:p>
    <w:p w14:paraId="37D957F2" w14:textId="77777777" w:rsidR="000E230A" w:rsidRPr="00106699" w:rsidRDefault="000E230A">
      <w:pPr>
        <w:suppressAutoHyphens/>
        <w:jc w:val="both"/>
        <w:rPr>
          <w:rFonts w:ascii="Calibri" w:eastAsia="Calibri" w:hAnsi="Calibri" w:cs="Calibri"/>
          <w:color w:val="auto"/>
        </w:rPr>
      </w:pPr>
    </w:p>
    <w:p w14:paraId="280FB29C" w14:textId="77777777" w:rsidR="000E230A" w:rsidRPr="00106699" w:rsidRDefault="00106699">
      <w:pPr>
        <w:suppressAutoHyphens/>
        <w:jc w:val="both"/>
        <w:rPr>
          <w:rFonts w:ascii="Calibri" w:eastAsia="Calibri" w:hAnsi="Calibri" w:cs="Calibri"/>
          <w:color w:val="auto"/>
        </w:rPr>
      </w:pPr>
      <w:r w:rsidRPr="00106699">
        <w:rPr>
          <w:rFonts w:ascii="Calibri" w:hAnsi="Calibri"/>
          <w:color w:val="auto"/>
        </w:rPr>
        <w:t>Doporučen</w:t>
      </w:r>
      <w:r w:rsidRPr="00106699">
        <w:rPr>
          <w:rFonts w:ascii="Calibri" w:hAnsi="Calibri"/>
          <w:color w:val="auto"/>
          <w:lang w:val="fr-FR"/>
        </w:rPr>
        <w:t xml:space="preserve">é </w:t>
      </w:r>
      <w:r w:rsidRPr="00106699">
        <w:rPr>
          <w:rFonts w:ascii="Calibri" w:hAnsi="Calibri"/>
          <w:color w:val="auto"/>
        </w:rPr>
        <w:t>travní hnojivo vhodn</w:t>
      </w:r>
      <w:r w:rsidRPr="00106699">
        <w:rPr>
          <w:rFonts w:ascii="Calibri" w:hAnsi="Calibri"/>
          <w:color w:val="auto"/>
          <w:lang w:val="fr-FR"/>
        </w:rPr>
        <w:t xml:space="preserve">é </w:t>
      </w:r>
      <w:r w:rsidRPr="00106699">
        <w:rPr>
          <w:rFonts w:ascii="Calibri" w:hAnsi="Calibri"/>
          <w:color w:val="auto"/>
        </w:rPr>
        <w:t>pro regeneraci stávajících trávníků a zakládání nových NPK 12-11-18.</w:t>
      </w:r>
    </w:p>
    <w:p w14:paraId="7D43E063" w14:textId="77777777" w:rsidR="000E230A" w:rsidRPr="00106699" w:rsidRDefault="000E230A">
      <w:pPr>
        <w:suppressAutoHyphens/>
        <w:jc w:val="both"/>
        <w:rPr>
          <w:rFonts w:ascii="Calibri" w:eastAsia="Calibri" w:hAnsi="Calibri" w:cs="Calibri"/>
          <w:color w:val="auto"/>
        </w:rPr>
      </w:pPr>
    </w:p>
    <w:p w14:paraId="30042E60" w14:textId="77777777" w:rsidR="000E230A" w:rsidRPr="00106699" w:rsidRDefault="00106699">
      <w:pPr>
        <w:suppressAutoHyphens/>
        <w:jc w:val="both"/>
        <w:rPr>
          <w:rFonts w:ascii="Calibri" w:eastAsia="Calibri" w:hAnsi="Calibri" w:cs="Calibri"/>
          <w:color w:val="auto"/>
        </w:rPr>
      </w:pPr>
      <w:r w:rsidRPr="00106699">
        <w:rPr>
          <w:rFonts w:ascii="Calibri" w:hAnsi="Calibri"/>
          <w:color w:val="auto"/>
        </w:rPr>
        <w:t>Trávníkov</w:t>
      </w:r>
      <w:r w:rsidRPr="00106699">
        <w:rPr>
          <w:rFonts w:ascii="Calibri" w:hAnsi="Calibri"/>
          <w:color w:val="auto"/>
          <w:lang w:val="fr-FR"/>
        </w:rPr>
        <w:t xml:space="preserve">é </w:t>
      </w:r>
      <w:r w:rsidRPr="00106699">
        <w:rPr>
          <w:rFonts w:ascii="Calibri" w:hAnsi="Calibri"/>
          <w:color w:val="auto"/>
        </w:rPr>
        <w:t>hnojivo s prodlouženým účinkem. Hnojivo je obohacen</w:t>
      </w:r>
      <w:r w:rsidRPr="00106699">
        <w:rPr>
          <w:rFonts w:ascii="Calibri" w:hAnsi="Calibri"/>
          <w:color w:val="auto"/>
          <w:lang w:val="fr-FR"/>
        </w:rPr>
        <w:t xml:space="preserve">é </w:t>
      </w:r>
      <w:r w:rsidRPr="00106699">
        <w:rPr>
          <w:rFonts w:ascii="Calibri" w:hAnsi="Calibri"/>
          <w:color w:val="auto"/>
          <w:lang w:val="es-ES_tradnl"/>
        </w:rPr>
        <w:t>o ho</w:t>
      </w:r>
      <w:r w:rsidRPr="00106699">
        <w:rPr>
          <w:rFonts w:ascii="Calibri" w:hAnsi="Calibri"/>
          <w:color w:val="auto"/>
        </w:rPr>
        <w:t xml:space="preserve">řčík (MgO) a řadu stopových prvků. Využití pro výživu všech typů trávníků s možností </w:t>
      </w:r>
      <w:r w:rsidRPr="00106699">
        <w:rPr>
          <w:rFonts w:ascii="Calibri" w:hAnsi="Calibri"/>
          <w:color w:val="auto"/>
          <w:lang w:val="fr-FR"/>
        </w:rPr>
        <w:t>pou</w:t>
      </w:r>
      <w:r w:rsidRPr="00106699">
        <w:rPr>
          <w:rFonts w:ascii="Calibri" w:hAnsi="Calibri"/>
          <w:color w:val="auto"/>
        </w:rPr>
        <w:t>žití v průběhu cel</w:t>
      </w:r>
      <w:r w:rsidRPr="00106699">
        <w:rPr>
          <w:rFonts w:ascii="Calibri" w:hAnsi="Calibri"/>
          <w:color w:val="auto"/>
          <w:lang w:val="fr-FR"/>
        </w:rPr>
        <w:t>é</w:t>
      </w:r>
      <w:r w:rsidRPr="00106699">
        <w:rPr>
          <w:rFonts w:ascii="Calibri" w:hAnsi="Calibri"/>
          <w:color w:val="auto"/>
        </w:rPr>
        <w:t>ho vegetačního období.</w:t>
      </w:r>
    </w:p>
    <w:p w14:paraId="2B73EED2" w14:textId="77777777" w:rsidR="000E230A" w:rsidRPr="00106699" w:rsidRDefault="00106699">
      <w:pPr>
        <w:suppressAutoHyphens/>
        <w:jc w:val="both"/>
        <w:rPr>
          <w:rFonts w:ascii="Calibri" w:eastAsia="Calibri" w:hAnsi="Calibri" w:cs="Calibri"/>
          <w:color w:val="auto"/>
        </w:rPr>
      </w:pPr>
      <w:r w:rsidRPr="00106699">
        <w:rPr>
          <w:rFonts w:ascii="Calibri" w:hAnsi="Calibri"/>
          <w:color w:val="auto"/>
        </w:rPr>
        <w:t>Složení hnojiva: N (12 %), P (11 %), K (18 %) + MgO (3 %)</w:t>
      </w:r>
    </w:p>
    <w:p w14:paraId="199DAEE1" w14:textId="77777777" w:rsidR="000E230A" w:rsidRPr="00106699" w:rsidRDefault="00106699">
      <w:pPr>
        <w:rPr>
          <w:rFonts w:ascii="Calibri" w:eastAsia="Calibri" w:hAnsi="Calibri" w:cs="Calibri"/>
          <w:color w:val="auto"/>
        </w:rPr>
      </w:pPr>
      <w:r w:rsidRPr="00106699">
        <w:rPr>
          <w:rFonts w:ascii="Calibri" w:hAnsi="Calibri"/>
          <w:color w:val="auto"/>
        </w:rPr>
        <w:t>Dávkování: 25 kg na cca 1000 m²</w:t>
      </w:r>
    </w:p>
    <w:p w14:paraId="514AB73E" w14:textId="77777777" w:rsidR="000E230A" w:rsidRPr="00106699" w:rsidRDefault="000E230A">
      <w:pPr>
        <w:pStyle w:val="TextA"/>
        <w:rPr>
          <w:rFonts w:ascii="Calibri" w:eastAsia="Calibri" w:hAnsi="Calibri" w:cs="Calibri"/>
          <w:color w:val="auto"/>
          <w:sz w:val="20"/>
          <w:szCs w:val="20"/>
        </w:rPr>
      </w:pPr>
    </w:p>
    <w:p w14:paraId="3A64A6A2" w14:textId="77777777" w:rsidR="000E230A" w:rsidRPr="00106699" w:rsidRDefault="00106699">
      <w:pPr>
        <w:pStyle w:val="Nadpis"/>
        <w:numPr>
          <w:ilvl w:val="0"/>
          <w:numId w:val="3"/>
        </w:numPr>
        <w:rPr>
          <w:rFonts w:ascii="Calibri" w:hAnsi="Calibri"/>
          <w:color w:val="auto"/>
          <w:sz w:val="24"/>
          <w:szCs w:val="24"/>
        </w:rPr>
      </w:pPr>
      <w:r w:rsidRPr="00106699">
        <w:rPr>
          <w:rFonts w:ascii="Calibri" w:hAnsi="Calibri"/>
          <w:color w:val="auto"/>
          <w:sz w:val="24"/>
          <w:szCs w:val="24"/>
        </w:rPr>
        <w:t>Odvodnění</w:t>
      </w:r>
    </w:p>
    <w:p w14:paraId="425957EA" w14:textId="77777777" w:rsidR="000E230A" w:rsidRPr="00106699" w:rsidRDefault="000E230A">
      <w:pPr>
        <w:pStyle w:val="TextA"/>
        <w:rPr>
          <w:rFonts w:ascii="Calibri" w:eastAsia="Calibri" w:hAnsi="Calibri" w:cs="Calibri"/>
          <w:color w:val="auto"/>
          <w:sz w:val="20"/>
          <w:szCs w:val="20"/>
        </w:rPr>
      </w:pPr>
    </w:p>
    <w:p w14:paraId="788E7549" w14:textId="77777777" w:rsidR="000E230A" w:rsidRPr="00106699" w:rsidRDefault="00106699">
      <w:pPr>
        <w:pStyle w:val="TextA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</w:rPr>
        <w:t>Odvodnění hřiště je řeš</w:t>
      </w:r>
      <w:r w:rsidRPr="00106699">
        <w:rPr>
          <w:rFonts w:ascii="Calibri" w:hAnsi="Calibri"/>
          <w:color w:val="auto"/>
          <w:sz w:val="20"/>
          <w:szCs w:val="20"/>
          <w:lang w:val="it-IT"/>
        </w:rPr>
        <w:t>eno st</w:t>
      </w:r>
      <w:r w:rsidRPr="00106699">
        <w:rPr>
          <w:rFonts w:ascii="Calibri" w:hAnsi="Calibri"/>
          <w:color w:val="auto"/>
          <w:sz w:val="20"/>
          <w:szCs w:val="20"/>
        </w:rPr>
        <w:t>ávajícím zachová</w:t>
      </w:r>
      <w:r w:rsidRPr="00106699">
        <w:rPr>
          <w:rFonts w:ascii="Calibri" w:hAnsi="Calibri"/>
          <w:color w:val="auto"/>
          <w:sz w:val="20"/>
          <w:szCs w:val="20"/>
          <w:lang w:val="nl-NL"/>
        </w:rPr>
        <w:t>van</w:t>
      </w:r>
      <w:r w:rsidRPr="00106699">
        <w:rPr>
          <w:rFonts w:ascii="Calibri" w:hAnsi="Calibri"/>
          <w:color w:val="auto"/>
          <w:sz w:val="20"/>
          <w:szCs w:val="20"/>
        </w:rPr>
        <w:t>ý</w:t>
      </w:r>
      <w:r w:rsidRPr="00106699">
        <w:rPr>
          <w:rFonts w:ascii="Calibri" w:hAnsi="Calibri"/>
          <w:color w:val="auto"/>
          <w:sz w:val="20"/>
          <w:szCs w:val="20"/>
          <w:lang w:val="da-DK"/>
        </w:rPr>
        <w:t>m dren</w:t>
      </w:r>
      <w:r w:rsidRPr="00106699">
        <w:rPr>
          <w:rFonts w:ascii="Calibri" w:hAnsi="Calibri"/>
          <w:color w:val="auto"/>
          <w:sz w:val="20"/>
          <w:szCs w:val="20"/>
        </w:rPr>
        <w:t>ážním syst</w:t>
      </w:r>
      <w:r w:rsidRPr="00106699">
        <w:rPr>
          <w:rFonts w:ascii="Calibri" w:hAnsi="Calibri"/>
          <w:color w:val="auto"/>
          <w:sz w:val="20"/>
          <w:szCs w:val="20"/>
          <w:lang w:val="fr-FR"/>
        </w:rPr>
        <w:t>é</w:t>
      </w:r>
      <w:r w:rsidRPr="00106699">
        <w:rPr>
          <w:rFonts w:ascii="Calibri" w:hAnsi="Calibri"/>
          <w:color w:val="auto"/>
          <w:sz w:val="20"/>
          <w:szCs w:val="20"/>
          <w:lang w:val="pt-PT"/>
        </w:rPr>
        <w:t>mem h</w:t>
      </w:r>
      <w:r w:rsidRPr="00106699">
        <w:rPr>
          <w:rFonts w:ascii="Calibri" w:hAnsi="Calibri"/>
          <w:color w:val="auto"/>
          <w:sz w:val="20"/>
          <w:szCs w:val="20"/>
        </w:rPr>
        <w:t xml:space="preserve">řiště </w:t>
      </w:r>
      <w:r w:rsidRPr="00106699">
        <w:rPr>
          <w:rFonts w:ascii="Calibri" w:hAnsi="Calibri"/>
          <w:color w:val="auto"/>
          <w:sz w:val="20"/>
          <w:szCs w:val="20"/>
          <w:lang w:val="it-IT"/>
        </w:rPr>
        <w:t>a sp</w:t>
      </w:r>
      <w:r w:rsidRPr="00106699">
        <w:rPr>
          <w:rFonts w:ascii="Calibri" w:hAnsi="Calibri"/>
          <w:color w:val="auto"/>
          <w:sz w:val="20"/>
          <w:szCs w:val="20"/>
        </w:rPr>
        <w:t xml:space="preserve">ádováním hřiště do okolních travnatých ploch. </w:t>
      </w:r>
    </w:p>
    <w:p w14:paraId="0C366417" w14:textId="77777777" w:rsidR="000E230A" w:rsidRPr="00106699" w:rsidRDefault="000E230A">
      <w:pPr>
        <w:pStyle w:val="TextA"/>
        <w:rPr>
          <w:rFonts w:ascii="Calibri" w:eastAsia="Calibri" w:hAnsi="Calibri" w:cs="Calibri"/>
          <w:color w:val="auto"/>
          <w:sz w:val="20"/>
          <w:szCs w:val="20"/>
        </w:rPr>
      </w:pPr>
    </w:p>
    <w:p w14:paraId="1DAA6F7E" w14:textId="77777777" w:rsidR="000E230A" w:rsidRPr="00106699" w:rsidRDefault="00106699">
      <w:pPr>
        <w:pStyle w:val="Nadpis"/>
        <w:numPr>
          <w:ilvl w:val="0"/>
          <w:numId w:val="2"/>
        </w:numPr>
        <w:rPr>
          <w:rFonts w:ascii="Calibri" w:hAnsi="Calibri"/>
          <w:color w:val="auto"/>
          <w:sz w:val="24"/>
          <w:szCs w:val="24"/>
        </w:rPr>
      </w:pPr>
      <w:r w:rsidRPr="00106699">
        <w:rPr>
          <w:rFonts w:ascii="Calibri" w:hAnsi="Calibri"/>
          <w:color w:val="auto"/>
          <w:sz w:val="24"/>
          <w:szCs w:val="24"/>
        </w:rPr>
        <w:lastRenderedPageBreak/>
        <w:t>Hrazení/záchytná síť</w:t>
      </w:r>
    </w:p>
    <w:p w14:paraId="2E8403E6" w14:textId="77777777" w:rsidR="000E230A" w:rsidRPr="00106699" w:rsidRDefault="000E230A">
      <w:pPr>
        <w:pStyle w:val="TextA"/>
        <w:rPr>
          <w:rFonts w:ascii="Calibri" w:eastAsia="Calibri" w:hAnsi="Calibri" w:cs="Calibri"/>
          <w:color w:val="auto"/>
          <w:sz w:val="20"/>
          <w:szCs w:val="20"/>
        </w:rPr>
      </w:pPr>
    </w:p>
    <w:p w14:paraId="19966134" w14:textId="77777777" w:rsidR="000E230A" w:rsidRPr="00106699" w:rsidRDefault="00106699">
      <w:pPr>
        <w:pStyle w:val="TextA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</w:rPr>
        <w:t>Hřiště bude opatřeno záchytnou sítí s nosnou ocelovou konstrukcí proti zal</w:t>
      </w:r>
      <w:r w:rsidRPr="00106699">
        <w:rPr>
          <w:rFonts w:ascii="Calibri" w:hAnsi="Calibri"/>
          <w:color w:val="auto"/>
          <w:sz w:val="20"/>
          <w:szCs w:val="20"/>
          <w:lang w:val="fr-FR"/>
        </w:rPr>
        <w:t>é</w:t>
      </w:r>
      <w:r w:rsidRPr="00106699">
        <w:rPr>
          <w:rFonts w:ascii="Calibri" w:hAnsi="Calibri"/>
          <w:color w:val="auto"/>
          <w:sz w:val="20"/>
          <w:szCs w:val="20"/>
        </w:rPr>
        <w:t>távání míčů. Výška nov</w:t>
      </w:r>
      <w:r w:rsidRPr="00106699">
        <w:rPr>
          <w:rFonts w:ascii="Calibri" w:hAnsi="Calibri"/>
          <w:color w:val="auto"/>
          <w:sz w:val="20"/>
          <w:szCs w:val="20"/>
          <w:lang w:val="fr-FR"/>
        </w:rPr>
        <w:t>é</w:t>
      </w:r>
      <w:r w:rsidRPr="00106699">
        <w:rPr>
          <w:rFonts w:ascii="Calibri" w:hAnsi="Calibri"/>
          <w:color w:val="auto"/>
          <w:sz w:val="20"/>
          <w:szCs w:val="20"/>
        </w:rPr>
        <w:t xml:space="preserve">ho hrazení bude 4,1m. </w:t>
      </w:r>
    </w:p>
    <w:p w14:paraId="391BC8C7" w14:textId="39FD2903" w:rsidR="000E230A" w:rsidRPr="00106699" w:rsidRDefault="00106699">
      <w:pPr>
        <w:pStyle w:val="TextA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</w:rPr>
        <w:t>Nosná čá</w:t>
      </w:r>
      <w:r w:rsidRPr="00106699">
        <w:rPr>
          <w:rFonts w:ascii="Calibri" w:hAnsi="Calibri"/>
          <w:color w:val="auto"/>
          <w:sz w:val="20"/>
          <w:szCs w:val="20"/>
          <w:lang w:val="nl-NL"/>
        </w:rPr>
        <w:t>st z</w:t>
      </w:r>
      <w:r w:rsidRPr="00106699">
        <w:rPr>
          <w:rFonts w:ascii="Calibri" w:hAnsi="Calibri"/>
          <w:color w:val="auto"/>
          <w:sz w:val="20"/>
          <w:szCs w:val="20"/>
        </w:rPr>
        <w:t>áchytn</w:t>
      </w:r>
      <w:r w:rsidRPr="00106699">
        <w:rPr>
          <w:rFonts w:ascii="Calibri" w:hAnsi="Calibri"/>
          <w:color w:val="auto"/>
          <w:sz w:val="20"/>
          <w:szCs w:val="20"/>
          <w:lang w:val="fr-FR"/>
        </w:rPr>
        <w:t xml:space="preserve">é </w:t>
      </w:r>
      <w:r w:rsidRPr="00106699">
        <w:rPr>
          <w:rFonts w:ascii="Calibri" w:hAnsi="Calibri"/>
          <w:color w:val="auto"/>
          <w:sz w:val="20"/>
          <w:szCs w:val="20"/>
        </w:rPr>
        <w:t>sítě za brankou je tvořena ocelovými sloupy o rozměrech 140x80x4mm. Povrchovou úpravou všech sloupů bude žárový pozink. Sloupy budou zajištěny betonovými základovými patkami o průměru 400mm. Sloupy budou opatřeny pvc krytkou. Mezi sloupy budou jeklov</w:t>
      </w:r>
      <w:r w:rsidRPr="00106699">
        <w:rPr>
          <w:rFonts w:ascii="Calibri" w:hAnsi="Calibri"/>
          <w:color w:val="auto"/>
          <w:sz w:val="20"/>
          <w:szCs w:val="20"/>
          <w:lang w:val="fr-FR"/>
        </w:rPr>
        <w:t xml:space="preserve">é </w:t>
      </w:r>
      <w:r w:rsidRPr="00106699">
        <w:rPr>
          <w:rFonts w:ascii="Calibri" w:hAnsi="Calibri"/>
          <w:color w:val="auto"/>
          <w:sz w:val="20"/>
          <w:szCs w:val="20"/>
        </w:rPr>
        <w:t>vzpěry o rozměrech 35x35x3mm, tak</w:t>
      </w:r>
      <w:r w:rsidRPr="00106699">
        <w:rPr>
          <w:rFonts w:ascii="Calibri" w:hAnsi="Calibri"/>
          <w:color w:val="auto"/>
          <w:sz w:val="20"/>
          <w:szCs w:val="20"/>
          <w:lang w:val="fr-FR"/>
        </w:rPr>
        <w:t xml:space="preserve">é </w:t>
      </w:r>
      <w:r w:rsidRPr="00106699">
        <w:rPr>
          <w:rFonts w:ascii="Calibri" w:hAnsi="Calibri"/>
          <w:color w:val="auto"/>
          <w:sz w:val="20"/>
          <w:szCs w:val="20"/>
        </w:rPr>
        <w:t>s povrchovou úpravou žárov</w:t>
      </w:r>
      <w:r w:rsidRPr="00106699">
        <w:rPr>
          <w:rFonts w:ascii="Calibri" w:hAnsi="Calibri"/>
          <w:color w:val="auto"/>
          <w:sz w:val="20"/>
          <w:szCs w:val="20"/>
          <w:lang w:val="fr-FR"/>
        </w:rPr>
        <w:t>é</w:t>
      </w:r>
      <w:r w:rsidRPr="00106699">
        <w:rPr>
          <w:rFonts w:ascii="Calibri" w:hAnsi="Calibri"/>
          <w:color w:val="auto"/>
          <w:sz w:val="20"/>
          <w:szCs w:val="20"/>
        </w:rPr>
        <w:t xml:space="preserve">ho pozinku. Výplň tohoto hrazení se skládá z kombinace dvou sítí. Do výšky cca 3m bude konstrukce opatřena </w:t>
      </w:r>
      <w:r w:rsidR="00300F4A">
        <w:rPr>
          <w:rFonts w:ascii="Calibri" w:hAnsi="Calibri"/>
          <w:color w:val="auto"/>
          <w:sz w:val="20"/>
          <w:szCs w:val="20"/>
        </w:rPr>
        <w:t>bezuzlovou záchytnou sítí s ocelovou vložkou</w:t>
      </w:r>
      <w:r w:rsidRPr="00106699">
        <w:rPr>
          <w:rFonts w:ascii="Calibri" w:hAnsi="Calibri"/>
          <w:color w:val="auto"/>
          <w:sz w:val="20"/>
          <w:szCs w:val="20"/>
        </w:rPr>
        <w:t xml:space="preserve">. Oka sítě budou </w:t>
      </w:r>
      <w:r w:rsidR="00300F4A">
        <w:rPr>
          <w:rFonts w:ascii="Calibri" w:hAnsi="Calibri"/>
          <w:color w:val="auto"/>
          <w:sz w:val="20"/>
          <w:szCs w:val="20"/>
        </w:rPr>
        <w:t>105</w:t>
      </w:r>
      <w:r w:rsidRPr="00106699">
        <w:rPr>
          <w:rFonts w:ascii="Calibri" w:hAnsi="Calibri"/>
          <w:color w:val="auto"/>
          <w:sz w:val="20"/>
          <w:szCs w:val="20"/>
        </w:rPr>
        <w:t>x</w:t>
      </w:r>
      <w:r w:rsidR="00300F4A">
        <w:rPr>
          <w:rFonts w:ascii="Calibri" w:hAnsi="Calibri"/>
          <w:color w:val="auto"/>
          <w:sz w:val="20"/>
          <w:szCs w:val="20"/>
        </w:rPr>
        <w:t>105</w:t>
      </w:r>
      <w:r w:rsidRPr="00106699">
        <w:rPr>
          <w:rFonts w:ascii="Calibri" w:hAnsi="Calibri"/>
          <w:color w:val="auto"/>
          <w:sz w:val="20"/>
          <w:szCs w:val="20"/>
        </w:rPr>
        <w:t>mm. Tato síť bude kotvena ocelovým lankem na jeklov</w:t>
      </w:r>
      <w:r w:rsidRPr="00106699">
        <w:rPr>
          <w:rFonts w:ascii="Calibri" w:hAnsi="Calibri"/>
          <w:color w:val="auto"/>
          <w:sz w:val="20"/>
          <w:szCs w:val="20"/>
          <w:lang w:val="fr-FR"/>
        </w:rPr>
        <w:t xml:space="preserve">é </w:t>
      </w:r>
      <w:r w:rsidRPr="00106699">
        <w:rPr>
          <w:rFonts w:ascii="Calibri" w:hAnsi="Calibri"/>
          <w:color w:val="auto"/>
          <w:sz w:val="20"/>
          <w:szCs w:val="20"/>
        </w:rPr>
        <w:t>vzpěry ze shora i ze spodu sítě. Cca 1m nad touto sítí bude instalována záchytná síť PP/100/3mm. Tato síť bude tak</w:t>
      </w:r>
      <w:r w:rsidRPr="00106699">
        <w:rPr>
          <w:rFonts w:ascii="Calibri" w:hAnsi="Calibri"/>
          <w:color w:val="auto"/>
          <w:sz w:val="20"/>
          <w:szCs w:val="20"/>
          <w:lang w:val="fr-FR"/>
        </w:rPr>
        <w:t xml:space="preserve">é </w:t>
      </w:r>
      <w:r w:rsidRPr="00106699">
        <w:rPr>
          <w:rFonts w:ascii="Calibri" w:hAnsi="Calibri"/>
          <w:color w:val="auto"/>
          <w:sz w:val="20"/>
          <w:szCs w:val="20"/>
        </w:rPr>
        <w:t>kotvena ze shora a ze spodu na jeklov</w:t>
      </w:r>
      <w:r w:rsidRPr="00106699">
        <w:rPr>
          <w:rFonts w:ascii="Calibri" w:hAnsi="Calibri"/>
          <w:color w:val="auto"/>
          <w:sz w:val="20"/>
          <w:szCs w:val="20"/>
          <w:lang w:val="fr-FR"/>
        </w:rPr>
        <w:t xml:space="preserve">é </w:t>
      </w:r>
      <w:r w:rsidRPr="00106699">
        <w:rPr>
          <w:rFonts w:ascii="Calibri" w:hAnsi="Calibri"/>
          <w:color w:val="auto"/>
          <w:sz w:val="20"/>
          <w:szCs w:val="20"/>
        </w:rPr>
        <w:t>vzpěry.</w:t>
      </w:r>
    </w:p>
    <w:p w14:paraId="79F25FAB" w14:textId="77777777" w:rsidR="000E230A" w:rsidRPr="00106699" w:rsidRDefault="000E230A">
      <w:pPr>
        <w:pStyle w:val="Nadpis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5"/>
        </w:tabs>
        <w:rPr>
          <w:rFonts w:ascii="Calibri" w:eastAsia="Calibri" w:hAnsi="Calibri" w:cs="Calibri"/>
          <w:color w:val="auto"/>
          <w:sz w:val="20"/>
          <w:szCs w:val="20"/>
        </w:rPr>
      </w:pPr>
    </w:p>
    <w:p w14:paraId="624D1A1B" w14:textId="77777777" w:rsidR="000E230A" w:rsidRPr="00106699" w:rsidRDefault="00106699">
      <w:pPr>
        <w:pStyle w:val="Nadpis"/>
        <w:numPr>
          <w:ilvl w:val="0"/>
          <w:numId w:val="2"/>
        </w:numPr>
        <w:rPr>
          <w:rFonts w:ascii="Calibri" w:hAnsi="Calibri"/>
          <w:color w:val="auto"/>
          <w:sz w:val="24"/>
          <w:szCs w:val="24"/>
        </w:rPr>
      </w:pPr>
      <w:r w:rsidRPr="00106699">
        <w:rPr>
          <w:rFonts w:ascii="Calibri" w:hAnsi="Calibri"/>
          <w:color w:val="auto"/>
          <w:sz w:val="24"/>
          <w:szCs w:val="24"/>
        </w:rPr>
        <w:t>Vybavení</w:t>
      </w:r>
    </w:p>
    <w:p w14:paraId="42EF68BB" w14:textId="77777777" w:rsidR="000E230A" w:rsidRPr="00106699" w:rsidRDefault="000E230A">
      <w:pPr>
        <w:pStyle w:val="TextA"/>
        <w:rPr>
          <w:rFonts w:ascii="Calibri" w:eastAsia="Calibri" w:hAnsi="Calibri" w:cs="Calibri"/>
          <w:color w:val="auto"/>
          <w:sz w:val="20"/>
          <w:szCs w:val="20"/>
        </w:rPr>
      </w:pPr>
    </w:p>
    <w:p w14:paraId="7591AF7D" w14:textId="77777777" w:rsidR="000E230A" w:rsidRPr="00106699" w:rsidRDefault="00106699">
      <w:pPr>
        <w:pStyle w:val="TextA"/>
        <w:rPr>
          <w:rFonts w:ascii="Calibri" w:eastAsia="Calibri" w:hAnsi="Calibri" w:cs="Calibri"/>
          <w:b/>
          <w:bCs/>
          <w:color w:val="auto"/>
          <w:sz w:val="20"/>
          <w:szCs w:val="20"/>
        </w:rPr>
      </w:pPr>
      <w:r w:rsidRPr="00106699">
        <w:rPr>
          <w:rFonts w:ascii="Calibri" w:hAnsi="Calibri"/>
          <w:b/>
          <w:bCs/>
          <w:color w:val="auto"/>
          <w:sz w:val="20"/>
          <w:szCs w:val="20"/>
          <w:lang w:val="ru-RU"/>
        </w:rPr>
        <w:t xml:space="preserve">X1 </w:t>
      </w:r>
      <w:r w:rsidRPr="00106699">
        <w:rPr>
          <w:rFonts w:ascii="Calibri" w:hAnsi="Calibri"/>
          <w:b/>
          <w:bCs/>
          <w:color w:val="auto"/>
          <w:sz w:val="20"/>
          <w:szCs w:val="20"/>
        </w:rPr>
        <w:t>– Branka na malou kopanou</w:t>
      </w:r>
    </w:p>
    <w:p w14:paraId="71063B47" w14:textId="77777777" w:rsidR="000E230A" w:rsidRPr="00106699" w:rsidRDefault="00106699">
      <w:pPr>
        <w:pStyle w:val="TextA"/>
        <w:rPr>
          <w:rFonts w:ascii="Calibri" w:eastAsia="Calibri" w:hAnsi="Calibri" w:cs="Calibri"/>
          <w:color w:val="auto"/>
          <w:sz w:val="20"/>
          <w:szCs w:val="20"/>
        </w:rPr>
      </w:pPr>
      <w:r w:rsidRPr="00106699">
        <w:rPr>
          <w:rFonts w:ascii="Calibri" w:hAnsi="Calibri"/>
          <w:color w:val="auto"/>
          <w:sz w:val="20"/>
          <w:szCs w:val="20"/>
        </w:rPr>
        <w:t>Hlavní hliníkový rám 80x80mm, 3000x2000mm, síťov</w:t>
      </w:r>
      <w:r w:rsidRPr="00106699">
        <w:rPr>
          <w:rFonts w:ascii="Calibri" w:hAnsi="Calibri"/>
          <w:color w:val="auto"/>
          <w:sz w:val="20"/>
          <w:szCs w:val="20"/>
          <w:lang w:val="fr-FR"/>
        </w:rPr>
        <w:t xml:space="preserve">é </w:t>
      </w:r>
      <w:r w:rsidRPr="00106699">
        <w:rPr>
          <w:rFonts w:ascii="Calibri" w:hAnsi="Calibri"/>
          <w:color w:val="auto"/>
          <w:sz w:val="20"/>
          <w:szCs w:val="20"/>
        </w:rPr>
        <w:t>podpěry z galvanizovan</w:t>
      </w:r>
      <w:r w:rsidRPr="00106699">
        <w:rPr>
          <w:rFonts w:ascii="Calibri" w:hAnsi="Calibri"/>
          <w:color w:val="auto"/>
          <w:sz w:val="20"/>
          <w:szCs w:val="20"/>
          <w:lang w:val="fr-FR"/>
        </w:rPr>
        <w:t xml:space="preserve">é </w:t>
      </w:r>
      <w:r w:rsidRPr="00106699">
        <w:rPr>
          <w:rFonts w:ascii="Calibri" w:hAnsi="Calibri"/>
          <w:color w:val="auto"/>
          <w:sz w:val="20"/>
          <w:szCs w:val="20"/>
        </w:rPr>
        <w:t>oceli, horní hloubka branky 800mm, dolní hloubka branky 1000mm, zemní pouzdra součá</w:t>
      </w:r>
      <w:r w:rsidRPr="00106699">
        <w:rPr>
          <w:rFonts w:ascii="Calibri" w:hAnsi="Calibri"/>
          <w:color w:val="auto"/>
          <w:sz w:val="20"/>
          <w:szCs w:val="20"/>
          <w:lang w:val="nl-NL"/>
        </w:rPr>
        <w:t>st dod</w:t>
      </w:r>
      <w:r w:rsidRPr="00106699">
        <w:rPr>
          <w:rFonts w:ascii="Calibri" w:hAnsi="Calibri"/>
          <w:color w:val="auto"/>
          <w:sz w:val="20"/>
          <w:szCs w:val="20"/>
        </w:rPr>
        <w:t>ávky, síť branky PP/100/4mm, barva zelená</w:t>
      </w:r>
    </w:p>
    <w:p w14:paraId="171D1027" w14:textId="77777777" w:rsidR="000E230A" w:rsidRPr="00106699" w:rsidRDefault="000E230A">
      <w:pPr>
        <w:pStyle w:val="TextA"/>
        <w:rPr>
          <w:rFonts w:ascii="Calibri" w:eastAsia="Calibri" w:hAnsi="Calibri" w:cs="Calibri"/>
          <w:b/>
          <w:bCs/>
          <w:color w:val="auto"/>
          <w:sz w:val="20"/>
          <w:szCs w:val="20"/>
        </w:rPr>
      </w:pPr>
    </w:p>
    <w:p w14:paraId="5101574C" w14:textId="77777777" w:rsidR="000E230A" w:rsidRPr="00106699" w:rsidRDefault="00106699">
      <w:pPr>
        <w:pStyle w:val="Nadpis"/>
        <w:numPr>
          <w:ilvl w:val="0"/>
          <w:numId w:val="2"/>
        </w:numPr>
        <w:rPr>
          <w:rFonts w:ascii="Calibri" w:hAnsi="Calibri"/>
          <w:color w:val="auto"/>
          <w:sz w:val="24"/>
          <w:szCs w:val="24"/>
        </w:rPr>
      </w:pPr>
      <w:r w:rsidRPr="00106699">
        <w:rPr>
          <w:rFonts w:ascii="Calibri" w:hAnsi="Calibri"/>
          <w:color w:val="auto"/>
          <w:sz w:val="24"/>
          <w:szCs w:val="24"/>
        </w:rPr>
        <w:t>Bezpečnost stavby</w:t>
      </w:r>
    </w:p>
    <w:p w14:paraId="3B7EE21D" w14:textId="77777777" w:rsidR="000E230A" w:rsidRPr="00106699" w:rsidRDefault="000E230A">
      <w:pPr>
        <w:jc w:val="both"/>
        <w:rPr>
          <w:rFonts w:ascii="Calibri" w:eastAsia="Calibri" w:hAnsi="Calibri" w:cs="Calibri"/>
          <w:color w:val="auto"/>
          <w:sz w:val="24"/>
          <w:szCs w:val="24"/>
        </w:rPr>
      </w:pPr>
    </w:p>
    <w:p w14:paraId="0DB554C5" w14:textId="77777777" w:rsidR="000E230A" w:rsidRPr="00106699" w:rsidRDefault="00106699">
      <w:pPr>
        <w:suppressAutoHyphens/>
        <w:jc w:val="both"/>
        <w:rPr>
          <w:rFonts w:ascii="Calibri" w:eastAsia="Calibri" w:hAnsi="Calibri" w:cs="Calibri"/>
          <w:color w:val="auto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106699">
        <w:rPr>
          <w:rFonts w:ascii="Calibri" w:hAnsi="Calibri"/>
          <w:color w:val="auto"/>
          <w14:textOutline w14:w="12700" w14:cap="flat" w14:cmpd="sng" w14:algn="ctr">
            <w14:noFill/>
            <w14:prstDash w14:val="solid"/>
            <w14:miter w14:lim="400000"/>
          </w14:textOutline>
        </w:rPr>
        <w:t>Při výstavbě je nutn</w:t>
      </w:r>
      <w:r w:rsidRPr="00106699">
        <w:rPr>
          <w:rFonts w:ascii="Calibri" w:hAnsi="Calibri"/>
          <w:color w:val="auto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é </w:t>
      </w:r>
      <w:r w:rsidRPr="00106699">
        <w:rPr>
          <w:rFonts w:ascii="Calibri" w:hAnsi="Calibri"/>
          <w:color w:val="auto"/>
          <w14:textOutline w14:w="12700" w14:cap="flat" w14:cmpd="sng" w14:algn="ctr">
            <w14:noFill/>
            <w14:prstDash w14:val="solid"/>
            <w14:miter w14:lim="400000"/>
          </w14:textOutline>
        </w:rPr>
        <w:t>dodržovat všechny platn</w:t>
      </w:r>
      <w:r w:rsidRPr="00106699">
        <w:rPr>
          <w:rFonts w:ascii="Calibri" w:hAnsi="Calibri"/>
          <w:color w:val="auto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é </w:t>
      </w:r>
      <w:r w:rsidRPr="00106699">
        <w:rPr>
          <w:rFonts w:ascii="Calibri" w:hAnsi="Calibri"/>
          <w:color w:val="auto"/>
          <w14:textOutline w14:w="12700" w14:cap="flat" w14:cmpd="sng" w14:algn="ctr">
            <w14:noFill/>
            <w14:prstDash w14:val="solid"/>
            <w14:miter w14:lim="400000"/>
          </w14:textOutline>
        </w:rPr>
        <w:t>právní předpisy (vyhlášky, nařízení</w:t>
      </w:r>
      <w:r w:rsidRPr="00106699">
        <w:rPr>
          <w:rFonts w:ascii="Calibri" w:hAnsi="Calibri"/>
          <w:color w:val="auto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, z</w:t>
      </w:r>
      <w:r w:rsidRPr="00106699">
        <w:rPr>
          <w:rFonts w:ascii="Calibri" w:hAnsi="Calibri"/>
          <w:color w:val="auto"/>
          <w14:textOutline w14:w="12700" w14:cap="flat" w14:cmpd="sng" w14:algn="ctr">
            <w14:noFill/>
            <w14:prstDash w14:val="solid"/>
            <w14:miter w14:lim="400000"/>
          </w14:textOutline>
        </w:rPr>
        <w:t>ávazn</w:t>
      </w:r>
      <w:r w:rsidRPr="00106699">
        <w:rPr>
          <w:rFonts w:ascii="Calibri" w:hAnsi="Calibri"/>
          <w:color w:val="auto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é </w:t>
      </w:r>
      <w:r w:rsidRPr="00106699">
        <w:rPr>
          <w:rFonts w:ascii="Calibri" w:hAnsi="Calibri"/>
          <w:color w:val="auto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normy apod.) v oblasti bezpečnosti práce, technických zařízení a v oblasti ochrany zdraví. </w:t>
      </w:r>
    </w:p>
    <w:p w14:paraId="0081C211" w14:textId="77777777" w:rsidR="000E230A" w:rsidRPr="00106699" w:rsidRDefault="00106699">
      <w:pPr>
        <w:pStyle w:val="TextA"/>
        <w:rPr>
          <w:color w:val="auto"/>
        </w:rPr>
      </w:pPr>
      <w:r w:rsidRPr="00106699">
        <w:rPr>
          <w:rFonts w:ascii="Calibri" w:hAnsi="Calibri"/>
          <w:color w:val="auto"/>
          <w:sz w:val="20"/>
          <w:szCs w:val="20"/>
        </w:rPr>
        <w:t>Zvýšenou pozornost je třeba věnovat pracím v blízkosti podzemních vedení. Jejich poloha musí být předem vytyčena jejich správci a po dobu stavby udržová</w:t>
      </w:r>
      <w:r w:rsidRPr="00106699">
        <w:rPr>
          <w:rFonts w:ascii="Calibri" w:hAnsi="Calibri"/>
          <w:color w:val="auto"/>
          <w:sz w:val="20"/>
          <w:szCs w:val="20"/>
          <w:lang w:val="it-IT"/>
        </w:rPr>
        <w:t>na.</w:t>
      </w:r>
    </w:p>
    <w:sectPr w:rsidR="000E230A" w:rsidRPr="00106699">
      <w:headerReference w:type="default" r:id="rId7"/>
      <w:footerReference w:type="default" r:id="rId8"/>
      <w:pgSz w:w="11900" w:h="16840"/>
      <w:pgMar w:top="1418" w:right="1134" w:bottom="1418" w:left="1701" w:header="709" w:footer="9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7D5FDC" w14:textId="77777777" w:rsidR="00106699" w:rsidRDefault="00106699">
      <w:r>
        <w:separator/>
      </w:r>
    </w:p>
  </w:endnote>
  <w:endnote w:type="continuationSeparator" w:id="0">
    <w:p w14:paraId="4CF4EAB4" w14:textId="77777777" w:rsidR="00106699" w:rsidRDefault="00106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4F166" w14:textId="77777777" w:rsidR="000E230A" w:rsidRDefault="000E230A">
    <w:pPr>
      <w:pStyle w:val="Zpat"/>
      <w:tabs>
        <w:tab w:val="clear" w:pos="9072"/>
        <w:tab w:val="right" w:pos="8761"/>
      </w:tabs>
      <w:jc w:val="right"/>
    </w:pPr>
  </w:p>
  <w:p w14:paraId="3B2DAD92" w14:textId="77777777" w:rsidR="000E230A" w:rsidRDefault="00106699">
    <w:pPr>
      <w:pStyle w:val="Zpat"/>
      <w:tabs>
        <w:tab w:val="clear" w:pos="4536"/>
        <w:tab w:val="clear" w:pos="9072"/>
        <w:tab w:val="center" w:pos="1331"/>
        <w:tab w:val="right" w:pos="1561"/>
      </w:tabs>
      <w:ind w:right="360"/>
      <w:rPr>
        <w:rFonts w:ascii="Arial" w:eastAsia="Arial" w:hAnsi="Arial" w:cs="Arial"/>
        <w:sz w:val="18"/>
        <w:szCs w:val="18"/>
      </w:rPr>
    </w:pPr>
    <w:r>
      <w:rPr>
        <w:rFonts w:ascii="Arial" w:hAnsi="Arial"/>
        <w:sz w:val="18"/>
        <w:szCs w:val="18"/>
      </w:rPr>
      <w:t xml:space="preserve">Sportovní projekty spol. s r.o. 03/2024                                                                                                                                        </w:t>
    </w:r>
  </w:p>
  <w:p w14:paraId="626899DF" w14:textId="77777777" w:rsidR="000E230A" w:rsidRDefault="00106699">
    <w:pPr>
      <w:pStyle w:val="Zpat"/>
      <w:tabs>
        <w:tab w:val="clear" w:pos="4536"/>
        <w:tab w:val="clear" w:pos="9072"/>
        <w:tab w:val="center" w:pos="1331"/>
        <w:tab w:val="right" w:pos="1561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E5D030" w14:textId="77777777" w:rsidR="00106699" w:rsidRDefault="00106699">
      <w:r>
        <w:separator/>
      </w:r>
    </w:p>
  </w:footnote>
  <w:footnote w:type="continuationSeparator" w:id="0">
    <w:p w14:paraId="2A00AB8D" w14:textId="77777777" w:rsidR="00106699" w:rsidRDefault="00106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42EF35" w14:textId="77777777" w:rsidR="000E230A" w:rsidRDefault="00106699">
    <w:pPr>
      <w:jc w:val="both"/>
      <w:rPr>
        <w:rFonts w:ascii="Arial" w:eastAsia="Arial" w:hAnsi="Arial" w:cs="Arial"/>
        <w:sz w:val="18"/>
        <w:szCs w:val="18"/>
        <w:u w:val="single"/>
      </w:rPr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6C0BF737" wp14:editId="2217DDE9">
              <wp:simplePos x="0" y="0"/>
              <wp:positionH relativeFrom="page">
                <wp:posOffset>8035924</wp:posOffset>
              </wp:positionH>
              <wp:positionV relativeFrom="page">
                <wp:posOffset>9888220</wp:posOffset>
              </wp:positionV>
              <wp:extent cx="64137" cy="149225"/>
              <wp:effectExtent l="0" t="0" r="0" b="0"/>
              <wp:wrapNone/>
              <wp:docPr id="1073741825" name="officeArt object" descr="Obdélní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137" cy="1492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id="_x0000_s1026" style="visibility:visible;position:absolute;margin-left:632.8pt;margin-top:778.6pt;width:5.1pt;height:11.8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color="#FFFFFF" opacity="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ect>
          </w:pict>
        </mc:Fallback>
      </mc:AlternateContent>
    </w:r>
    <w:r>
      <w:rPr>
        <w:rFonts w:ascii="Arial" w:hAnsi="Arial"/>
        <w:sz w:val="18"/>
        <w:szCs w:val="18"/>
        <w:u w:val="single"/>
      </w:rPr>
      <w:t>Rekonstrukce sportovišť ZŠ Jílovská</w:t>
    </w:r>
    <w:r>
      <w:rPr>
        <w:rFonts w:ascii="Arial" w:hAnsi="Arial"/>
        <w:sz w:val="18"/>
        <w:szCs w:val="18"/>
        <w:u w:val="single"/>
        <w:lang w:val="pt-PT"/>
      </w:rPr>
      <w:t>, Praha 4</w:t>
    </w:r>
    <w:r>
      <w:rPr>
        <w:rFonts w:ascii="Arial" w:hAnsi="Arial"/>
        <w:sz w:val="18"/>
        <w:szCs w:val="18"/>
        <w:u w:val="single"/>
        <w:lang w:val="pt-PT"/>
      </w:rPr>
      <w:tab/>
    </w:r>
    <w:r>
      <w:rPr>
        <w:rFonts w:ascii="Arial" w:hAnsi="Arial"/>
        <w:sz w:val="18"/>
        <w:szCs w:val="18"/>
        <w:u w:val="single"/>
        <w:lang w:val="pt-PT"/>
      </w:rPr>
      <w:tab/>
    </w:r>
    <w:r>
      <w:rPr>
        <w:rFonts w:ascii="Arial" w:hAnsi="Arial"/>
        <w:sz w:val="18"/>
        <w:szCs w:val="18"/>
        <w:u w:val="single"/>
        <w:lang w:val="pt-PT"/>
      </w:rPr>
      <w:tab/>
    </w:r>
    <w:r>
      <w:rPr>
        <w:rFonts w:ascii="Arial" w:hAnsi="Arial"/>
        <w:sz w:val="18"/>
        <w:szCs w:val="18"/>
        <w:u w:val="single"/>
        <w:lang w:val="pt-PT"/>
      </w:rPr>
      <w:tab/>
    </w:r>
    <w:r>
      <w:rPr>
        <w:rFonts w:ascii="Arial" w:hAnsi="Arial"/>
        <w:sz w:val="18"/>
        <w:szCs w:val="18"/>
        <w:u w:val="single"/>
        <w:lang w:val="pt-PT"/>
      </w:rPr>
      <w:tab/>
    </w:r>
    <w:r>
      <w:rPr>
        <w:rFonts w:ascii="Arial" w:hAnsi="Arial"/>
        <w:sz w:val="18"/>
        <w:szCs w:val="18"/>
        <w:u w:val="single"/>
        <w:lang w:val="pt-PT"/>
      </w:rPr>
      <w:tab/>
    </w:r>
    <w:r>
      <w:rPr>
        <w:rFonts w:ascii="Arial" w:hAnsi="Arial"/>
        <w:sz w:val="18"/>
        <w:szCs w:val="18"/>
        <w:u w:val="single"/>
        <w:lang w:val="pt-PT"/>
      </w:rPr>
      <w:tab/>
      <w:t>DPS</w:t>
    </w:r>
  </w:p>
  <w:p w14:paraId="1DDF909C" w14:textId="77777777" w:rsidR="000E230A" w:rsidRDefault="00106699">
    <w:pPr>
      <w:jc w:val="both"/>
    </w:pPr>
    <w:r>
      <w:rPr>
        <w:rFonts w:ascii="Arial" w:hAnsi="Arial"/>
        <w:sz w:val="18"/>
        <w:szCs w:val="18"/>
        <w:lang w:val="nl-NL"/>
      </w:rPr>
      <w:t xml:space="preserve">SO-01 </w:t>
    </w:r>
    <w:r>
      <w:rPr>
        <w:rFonts w:ascii="Arial" w:hAnsi="Arial"/>
        <w:sz w:val="18"/>
        <w:szCs w:val="18"/>
      </w:rPr>
      <w:t>– Rekonstrukce fotbalov</w:t>
    </w:r>
    <w:r>
      <w:rPr>
        <w:rFonts w:ascii="Arial" w:hAnsi="Arial"/>
        <w:sz w:val="18"/>
        <w:szCs w:val="18"/>
        <w:lang w:val="fr-FR"/>
      </w:rPr>
      <w:t>é</w:t>
    </w:r>
    <w:r>
      <w:rPr>
        <w:rFonts w:ascii="Arial" w:hAnsi="Arial"/>
        <w:sz w:val="18"/>
        <w:szCs w:val="18"/>
      </w:rPr>
      <w:t>ho hřiště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7D793E"/>
    <w:multiLevelType w:val="multilevel"/>
    <w:tmpl w:val="9FB0AFC6"/>
    <w:styleLink w:val="111111"/>
    <w:lvl w:ilvl="0">
      <w:start w:val="1"/>
      <w:numFmt w:val="decimal"/>
      <w:lvlText w:val="%1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5"/>
        </w:tabs>
        <w:ind w:left="43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5"/>
        </w:tabs>
        <w:ind w:left="518" w:hanging="51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5"/>
        </w:tabs>
        <w:ind w:left="720" w:hanging="6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5"/>
        </w:tabs>
        <w:ind w:left="720" w:hanging="5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5"/>
        </w:tabs>
        <w:ind w:left="144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5"/>
        </w:tabs>
        <w:ind w:left="1440" w:hanging="57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5"/>
        </w:tabs>
        <w:ind w:left="2160" w:hanging="7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5"/>
        </w:tabs>
        <w:ind w:left="2160" w:hanging="6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5"/>
        </w:tabs>
        <w:ind w:left="2160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37A2014F"/>
    <w:multiLevelType w:val="multilevel"/>
    <w:tmpl w:val="9FB0AFC6"/>
    <w:numStyleLink w:val="111111"/>
  </w:abstractNum>
  <w:num w:numId="1" w16cid:durableId="71389193">
    <w:abstractNumId w:val="0"/>
  </w:num>
  <w:num w:numId="2" w16cid:durableId="1332492663">
    <w:abstractNumId w:val="1"/>
  </w:num>
  <w:num w:numId="3" w16cid:durableId="1390687401">
    <w:abstractNumId w:val="1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30A"/>
    <w:rsid w:val="00021695"/>
    <w:rsid w:val="000E230A"/>
    <w:rsid w:val="00106699"/>
    <w:rsid w:val="00300F4A"/>
    <w:rsid w:val="0072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43572"/>
  <w15:docId w15:val="{A454847E-6809-4B8E-8E7C-EB37624D4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cs="Arial Unicode MS"/>
      <w:color w:val="000000"/>
      <w:u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pat">
    <w:name w:val="footer"/>
    <w:pPr>
      <w:tabs>
        <w:tab w:val="center" w:pos="4536"/>
        <w:tab w:val="right" w:pos="9072"/>
      </w:tabs>
    </w:pPr>
    <w:rPr>
      <w:rFonts w:eastAsia="Times New Roman"/>
      <w:color w:val="000000"/>
      <w:u w:color="000000"/>
    </w:rPr>
  </w:style>
  <w:style w:type="paragraph" w:customStyle="1" w:styleId="VchozA">
    <w:name w:val="Výchozí A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Nadpis">
    <w:name w:val="Nadpis"/>
    <w:next w:val="TextA"/>
    <w:pPr>
      <w:keepNext/>
      <w:outlineLvl w:val="0"/>
    </w:pPr>
    <w:rPr>
      <w:rFonts w:ascii="Helvetica Neue" w:hAnsi="Helvetica Neue" w:cs="Arial Unicode MS"/>
      <w:b/>
      <w:bCs/>
      <w:color w:val="000000"/>
      <w:sz w:val="36"/>
      <w:szCs w:val="36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TextA">
    <w:name w:val="Text A"/>
    <w:rPr>
      <w:rFonts w:ascii="Helvetica Neue" w:hAnsi="Helvetica Neue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numbering" w:styleId="111111">
    <w:name w:val="Outline List 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1538</Words>
  <Characters>9079</Characters>
  <Application>Microsoft Office Word</Application>
  <DocSecurity>0</DocSecurity>
  <Lines>75</Lines>
  <Paragraphs>21</Paragraphs>
  <ScaleCrop>false</ScaleCrop>
  <Company/>
  <LinksUpToDate>false</LinksUpToDate>
  <CharactersWithSpaces>10596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Duchač | Sportovní projekty</cp:lastModifiedBy>
  <cp:revision>5</cp:revision>
  <cp:lastPrinted>2024-04-23T09:05:00Z</cp:lastPrinted>
  <dcterms:created xsi:type="dcterms:W3CDTF">2024-04-10T09:46:00Z</dcterms:created>
  <dcterms:modified xsi:type="dcterms:W3CDTF">2024-05-07T07:08:00Z</dcterms:modified>
</cp:coreProperties>
</file>